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9" w:rsidRPr="00C27C25" w:rsidRDefault="00D401B3" w:rsidP="00D401B3">
      <w:pPr>
        <w:keepNext/>
        <w:keepLines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bookmarkStart w:id="0" w:name="_Toc311975355"/>
      <w:bookmarkStart w:id="1" w:name="_Ref34763774"/>
      <w:r w:rsidRPr="00C27C25">
        <w:rPr>
          <w:rFonts w:ascii="Arial" w:hAnsi="Arial" w:cs="Arial"/>
          <w:sz w:val="20"/>
          <w:szCs w:val="20"/>
          <w:lang w:eastAsia="ru-RU"/>
        </w:rPr>
        <w:t>Приложение №1</w:t>
      </w:r>
    </w:p>
    <w:p w:rsidR="00097685" w:rsidRPr="00C27C25" w:rsidRDefault="00097685" w:rsidP="004845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Ref313447467"/>
      <w:bookmarkStart w:id="3" w:name="_Ref313450486"/>
      <w:bookmarkStart w:id="4" w:name="_Ref313450499"/>
      <w:bookmarkStart w:id="5" w:name="_Ref314100122"/>
      <w:bookmarkStart w:id="6" w:name="_Ref314100248"/>
      <w:bookmarkStart w:id="7" w:name="_Ref314100448"/>
      <w:bookmarkStart w:id="8" w:name="_Ref314100664"/>
      <w:bookmarkStart w:id="9" w:name="_Ref314100672"/>
      <w:bookmarkStart w:id="10" w:name="_Ref314100707"/>
      <w:bookmarkStart w:id="11" w:name="_Toc415874779"/>
      <w:bookmarkStart w:id="12" w:name="_Toc436393492"/>
      <w:bookmarkEnd w:id="0"/>
      <w:bookmarkEnd w:id="1"/>
      <w:r w:rsidRPr="00C27C25">
        <w:rPr>
          <w:rFonts w:ascii="Arial" w:hAnsi="Arial" w:cs="Arial"/>
          <w:b/>
          <w:sz w:val="20"/>
          <w:szCs w:val="20"/>
        </w:rPr>
        <w:t>ПРОЕКТ ДОГОВОРА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A5F9E" w:rsidRPr="00C27C25" w:rsidRDefault="00CA5F9E" w:rsidP="00484552">
      <w:pPr>
        <w:pStyle w:val="affe"/>
        <w:spacing w:before="0" w:after="0"/>
        <w:ind w:firstLine="0"/>
        <w:jc w:val="center"/>
        <w:rPr>
          <w:rFonts w:ascii="Arial" w:hAnsi="Arial" w:cs="Arial"/>
          <w:i w:val="0"/>
          <w:sz w:val="20"/>
          <w:szCs w:val="20"/>
        </w:rPr>
      </w:pPr>
    </w:p>
    <w:p w:rsidR="00CA5F9E" w:rsidRPr="00C27C25" w:rsidRDefault="00CA5F9E" w:rsidP="0048455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5E38" w:rsidRPr="00C27C25" w:rsidRDefault="005D5E38" w:rsidP="005D5E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5E38" w:rsidRPr="00C27C25" w:rsidRDefault="005D5E38" w:rsidP="005D5E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C25">
        <w:rPr>
          <w:rFonts w:ascii="Arial" w:hAnsi="Arial" w:cs="Arial"/>
          <w:b/>
          <w:sz w:val="20"/>
          <w:szCs w:val="20"/>
        </w:rPr>
        <w:t xml:space="preserve">г. Пенза </w:t>
      </w:r>
      <w:r w:rsidRPr="00C27C25">
        <w:rPr>
          <w:rFonts w:ascii="Arial" w:hAnsi="Arial" w:cs="Arial"/>
          <w:b/>
          <w:sz w:val="20"/>
          <w:szCs w:val="20"/>
        </w:rPr>
        <w:tab/>
      </w:r>
      <w:r w:rsidRPr="00C27C25">
        <w:rPr>
          <w:rFonts w:ascii="Arial" w:hAnsi="Arial" w:cs="Arial"/>
          <w:b/>
          <w:sz w:val="20"/>
          <w:szCs w:val="20"/>
        </w:rPr>
        <w:tab/>
      </w:r>
      <w:r w:rsidRPr="00C27C25">
        <w:rPr>
          <w:rFonts w:ascii="Arial" w:hAnsi="Arial" w:cs="Arial"/>
          <w:b/>
          <w:sz w:val="20"/>
          <w:szCs w:val="20"/>
        </w:rPr>
        <w:tab/>
      </w:r>
      <w:r w:rsidRPr="00C27C25">
        <w:rPr>
          <w:rFonts w:ascii="Arial" w:hAnsi="Arial" w:cs="Arial"/>
          <w:b/>
          <w:sz w:val="20"/>
          <w:szCs w:val="20"/>
        </w:rPr>
        <w:tab/>
      </w:r>
      <w:r w:rsidRPr="00C27C25">
        <w:rPr>
          <w:rFonts w:ascii="Arial" w:hAnsi="Arial" w:cs="Arial"/>
          <w:b/>
          <w:sz w:val="20"/>
          <w:szCs w:val="20"/>
        </w:rPr>
        <w:tab/>
      </w:r>
      <w:r w:rsidRPr="00C27C25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0122BA">
        <w:rPr>
          <w:rFonts w:ascii="Arial" w:hAnsi="Arial" w:cs="Arial"/>
          <w:b/>
          <w:sz w:val="20"/>
          <w:szCs w:val="20"/>
        </w:rPr>
        <w:t xml:space="preserve">              «_____» _______________2024</w:t>
      </w:r>
      <w:r w:rsidRPr="00C27C25">
        <w:rPr>
          <w:rFonts w:ascii="Arial" w:hAnsi="Arial" w:cs="Arial"/>
          <w:b/>
          <w:sz w:val="20"/>
          <w:szCs w:val="20"/>
        </w:rPr>
        <w:t>г.</w:t>
      </w:r>
    </w:p>
    <w:p w:rsidR="005D5E38" w:rsidRPr="00C27C25" w:rsidRDefault="005D5E38" w:rsidP="005D5E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8" w:rsidRPr="00C27C25" w:rsidRDefault="005D5E38" w:rsidP="005D5E3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b/>
          <w:sz w:val="20"/>
          <w:szCs w:val="20"/>
        </w:rPr>
        <w:t>АО «Пензенская Горэлектросеть»</w:t>
      </w:r>
      <w:r w:rsidRPr="00C27C25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</w:t>
      </w:r>
      <w:r w:rsidR="00574EEE" w:rsidRPr="00C27C25">
        <w:rPr>
          <w:rFonts w:ascii="Arial" w:hAnsi="Arial" w:cs="Arial"/>
          <w:sz w:val="20"/>
          <w:szCs w:val="20"/>
        </w:rPr>
        <w:t>Павлова О.Г</w:t>
      </w:r>
      <w:r w:rsidRPr="00C27C25">
        <w:rPr>
          <w:rFonts w:ascii="Arial" w:hAnsi="Arial" w:cs="Arial"/>
          <w:sz w:val="20"/>
          <w:szCs w:val="20"/>
        </w:rPr>
        <w:t xml:space="preserve">., действующего на основании Устава, с одной стороны, и _________________________________, именуемое в дальнейшем ПОСТАВЩИК, в </w:t>
      </w:r>
      <w:proofErr w:type="spellStart"/>
      <w:r w:rsidRPr="00C27C25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C27C25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</w:t>
      </w:r>
      <w:r w:rsidR="00FF144A">
        <w:rPr>
          <w:rFonts w:ascii="Arial" w:hAnsi="Arial" w:cs="Arial"/>
          <w:sz w:val="20"/>
          <w:szCs w:val="20"/>
        </w:rPr>
        <w:t xml:space="preserve">того запроса предложений №6 </w:t>
      </w:r>
      <w:r w:rsidR="005B0EFB">
        <w:rPr>
          <w:rFonts w:ascii="Arial" w:hAnsi="Arial" w:cs="Arial"/>
          <w:sz w:val="20"/>
          <w:szCs w:val="20"/>
        </w:rPr>
        <w:t>ОЗП-ПГЭС от 12</w:t>
      </w:r>
      <w:r w:rsidR="000122BA">
        <w:rPr>
          <w:rFonts w:ascii="Arial" w:hAnsi="Arial" w:cs="Arial"/>
          <w:sz w:val="20"/>
          <w:szCs w:val="20"/>
        </w:rPr>
        <w:t>.01.24</w:t>
      </w:r>
      <w:r w:rsidR="00F950D1" w:rsidRPr="00C27C25">
        <w:rPr>
          <w:rFonts w:ascii="Arial" w:hAnsi="Arial" w:cs="Arial"/>
          <w:sz w:val="20"/>
          <w:szCs w:val="20"/>
        </w:rPr>
        <w:t>г.</w:t>
      </w:r>
      <w:proofErr w:type="gramStart"/>
      <w:r w:rsidR="00F950D1" w:rsidRPr="00C27C25">
        <w:rPr>
          <w:rFonts w:ascii="Arial" w:hAnsi="Arial" w:cs="Arial"/>
          <w:sz w:val="20"/>
          <w:szCs w:val="20"/>
        </w:rPr>
        <w:t xml:space="preserve"> </w:t>
      </w:r>
      <w:r w:rsidRPr="00C27C25">
        <w:rPr>
          <w:rFonts w:ascii="Arial" w:hAnsi="Arial" w:cs="Arial"/>
          <w:sz w:val="20"/>
          <w:szCs w:val="20"/>
        </w:rPr>
        <w:t>,</w:t>
      </w:r>
      <w:proofErr w:type="gramEnd"/>
      <w:r w:rsidRPr="00C27C25">
        <w:rPr>
          <w:rFonts w:ascii="Arial" w:hAnsi="Arial" w:cs="Arial"/>
          <w:sz w:val="20"/>
          <w:szCs w:val="20"/>
        </w:rPr>
        <w:t xml:space="preserve"> Протокол № _______ </w:t>
      </w:r>
      <w:r w:rsidR="00F950D1" w:rsidRPr="00C27C25">
        <w:rPr>
          <w:rFonts w:ascii="Arial" w:hAnsi="Arial" w:cs="Arial"/>
          <w:sz w:val="20"/>
          <w:szCs w:val="20"/>
          <w:u w:val="single"/>
        </w:rPr>
        <w:t>ОЗП</w:t>
      </w:r>
      <w:r w:rsidRPr="00C27C25">
        <w:rPr>
          <w:rFonts w:ascii="Arial" w:hAnsi="Arial" w:cs="Arial"/>
          <w:sz w:val="20"/>
          <w:szCs w:val="20"/>
          <w:u w:val="single"/>
        </w:rPr>
        <w:t>-ПГЭС</w:t>
      </w:r>
      <w:r w:rsidRPr="00C27C25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5D5E38" w:rsidRPr="00C27C25" w:rsidRDefault="005D5E38" w:rsidP="005D5E3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8" w:rsidRPr="00C27C25" w:rsidRDefault="005D5E38" w:rsidP="002E74B7">
      <w:pPr>
        <w:numPr>
          <w:ilvl w:val="0"/>
          <w:numId w:val="1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27C25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5D5E38" w:rsidRPr="00C27C25" w:rsidRDefault="005D5E38" w:rsidP="002E74B7">
      <w:pPr>
        <w:pStyle w:val="aff5"/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</w:t>
      </w:r>
      <w:r w:rsidR="000122BA">
        <w:rPr>
          <w:rFonts w:ascii="Arial" w:hAnsi="Arial" w:cs="Arial"/>
          <w:sz w:val="20"/>
          <w:szCs w:val="20"/>
        </w:rPr>
        <w:t xml:space="preserve"> (Приложение №1) и техническом зада</w:t>
      </w:r>
      <w:r w:rsidR="00BD7280">
        <w:rPr>
          <w:rFonts w:ascii="Arial" w:hAnsi="Arial" w:cs="Arial"/>
          <w:sz w:val="20"/>
          <w:szCs w:val="20"/>
        </w:rPr>
        <w:t xml:space="preserve">нии (Приложение №2), </w:t>
      </w:r>
      <w:proofErr w:type="gramStart"/>
      <w:r w:rsidR="00BD7280">
        <w:rPr>
          <w:rFonts w:ascii="Arial" w:hAnsi="Arial" w:cs="Arial"/>
          <w:sz w:val="20"/>
          <w:szCs w:val="20"/>
        </w:rPr>
        <w:t>прилагаемых</w:t>
      </w:r>
      <w:proofErr w:type="gramEnd"/>
      <w:r w:rsidRPr="00C27C25">
        <w:rPr>
          <w:rFonts w:ascii="Arial" w:hAnsi="Arial" w:cs="Arial"/>
          <w:sz w:val="20"/>
          <w:szCs w:val="20"/>
        </w:rPr>
        <w:t xml:space="preserve"> к настоящему догово</w:t>
      </w:r>
      <w:r w:rsidR="000122BA">
        <w:rPr>
          <w:rFonts w:ascii="Arial" w:hAnsi="Arial" w:cs="Arial"/>
          <w:sz w:val="20"/>
          <w:szCs w:val="20"/>
        </w:rPr>
        <w:t>р</w:t>
      </w:r>
      <w:r w:rsidR="00BD7280">
        <w:rPr>
          <w:rFonts w:ascii="Arial" w:hAnsi="Arial" w:cs="Arial"/>
          <w:sz w:val="20"/>
          <w:szCs w:val="20"/>
        </w:rPr>
        <w:t>у и являющихся его неотъемлемой частью.</w:t>
      </w:r>
    </w:p>
    <w:p w:rsidR="005D5E38" w:rsidRPr="00C27C25" w:rsidRDefault="005D5E38" w:rsidP="002E74B7">
      <w:pPr>
        <w:pStyle w:val="aff5"/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</w:t>
      </w:r>
      <w:r w:rsidR="00BD7280">
        <w:rPr>
          <w:rFonts w:ascii="Arial" w:hAnsi="Arial" w:cs="Arial"/>
          <w:sz w:val="20"/>
          <w:szCs w:val="20"/>
        </w:rPr>
        <w:t xml:space="preserve"> и в техническом задании, которые являются неотъемлемой частью</w:t>
      </w:r>
      <w:r w:rsidRPr="00C27C25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5D5E38" w:rsidRPr="00C27C25" w:rsidRDefault="005D5E38" w:rsidP="005D5E38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8" w:rsidRPr="00C27C25" w:rsidRDefault="005D5E38" w:rsidP="002E74B7">
      <w:pPr>
        <w:numPr>
          <w:ilvl w:val="0"/>
          <w:numId w:val="1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27C25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указанные в подписанной сторонами спецификации на конкретную партию товара.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2.2. Оплата производится в течение 7 рабочих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5D5E38" w:rsidRPr="00C27C25" w:rsidRDefault="005D5E38" w:rsidP="005D5E38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5D5E38" w:rsidRPr="00C27C25" w:rsidRDefault="005D5E38" w:rsidP="005D5E38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8" w:rsidRPr="00C27C25" w:rsidRDefault="005D5E38" w:rsidP="002E74B7">
      <w:pPr>
        <w:numPr>
          <w:ilvl w:val="0"/>
          <w:numId w:val="1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27C25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5D5E38" w:rsidRPr="00C27C25" w:rsidRDefault="005D5E38" w:rsidP="002E74B7">
      <w:pPr>
        <w:pStyle w:val="aff5"/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C27C25">
        <w:rPr>
          <w:rFonts w:ascii="Arial" w:hAnsi="Arial" w:cs="Arial"/>
          <w:sz w:val="20"/>
          <w:szCs w:val="20"/>
        </w:rPr>
        <w:t>:</w:t>
      </w:r>
    </w:p>
    <w:p w:rsidR="00FF144A" w:rsidRDefault="005D5E38" w:rsidP="00FF144A">
      <w:pPr>
        <w:pStyle w:val="a9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F950D1" w:rsidRPr="00C27C25">
        <w:rPr>
          <w:rFonts w:ascii="Arial" w:hAnsi="Arial" w:cs="Arial"/>
          <w:sz w:val="20"/>
          <w:szCs w:val="20"/>
        </w:rPr>
        <w:t>до 31.12.2024 г.</w:t>
      </w:r>
      <w:proofErr w:type="gramStart"/>
      <w:r w:rsidR="00F950D1" w:rsidRPr="00C27C25">
        <w:rPr>
          <w:rFonts w:ascii="Arial" w:hAnsi="Arial" w:cs="Arial"/>
          <w:sz w:val="20"/>
          <w:szCs w:val="20"/>
        </w:rPr>
        <w:t xml:space="preserve"> ,</w:t>
      </w:r>
      <w:proofErr w:type="gramEnd"/>
      <w:r w:rsidR="00F950D1" w:rsidRPr="00C27C25">
        <w:rPr>
          <w:rFonts w:ascii="Arial" w:hAnsi="Arial" w:cs="Arial"/>
          <w:sz w:val="20"/>
          <w:szCs w:val="20"/>
        </w:rPr>
        <w:t>в течение</w:t>
      </w:r>
      <w:r w:rsidR="000122BA">
        <w:rPr>
          <w:rFonts w:ascii="Arial" w:hAnsi="Arial" w:cs="Arial"/>
          <w:sz w:val="20"/>
          <w:szCs w:val="20"/>
        </w:rPr>
        <w:t xml:space="preserve"> </w:t>
      </w:r>
      <w:r w:rsidR="00FF144A">
        <w:rPr>
          <w:rFonts w:ascii="Arial" w:hAnsi="Arial" w:cs="Arial"/>
          <w:sz w:val="20"/>
          <w:szCs w:val="20"/>
        </w:rPr>
        <w:t>30</w:t>
      </w:r>
      <w:r w:rsidR="00F950D1" w:rsidRPr="00C27C25">
        <w:rPr>
          <w:rFonts w:ascii="Arial" w:hAnsi="Arial" w:cs="Arial"/>
          <w:b/>
          <w:sz w:val="20"/>
          <w:szCs w:val="20"/>
        </w:rPr>
        <w:t xml:space="preserve"> </w:t>
      </w:r>
      <w:r w:rsidR="00F950D1" w:rsidRPr="00C27C25">
        <w:rPr>
          <w:rFonts w:ascii="Arial" w:hAnsi="Arial" w:cs="Arial"/>
          <w:sz w:val="20"/>
          <w:szCs w:val="20"/>
        </w:rPr>
        <w:t>календарных дней с момент</w:t>
      </w:r>
      <w:r w:rsidR="00FF144A">
        <w:rPr>
          <w:rFonts w:ascii="Arial" w:hAnsi="Arial" w:cs="Arial"/>
          <w:sz w:val="20"/>
          <w:szCs w:val="20"/>
        </w:rPr>
        <w:t>а направления письменной заявки.</w:t>
      </w:r>
    </w:p>
    <w:p w:rsidR="005D5E38" w:rsidRPr="00C27C25" w:rsidRDefault="005D5E38" w:rsidP="00FF144A">
      <w:pPr>
        <w:pStyle w:val="a9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C27C25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5D5E38" w:rsidRPr="00C27C25" w:rsidRDefault="005D5E38" w:rsidP="002E74B7">
      <w:pPr>
        <w:numPr>
          <w:ilvl w:val="2"/>
          <w:numId w:val="1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5D5E38" w:rsidRPr="00C27C25" w:rsidRDefault="005D5E38" w:rsidP="002E74B7">
      <w:pPr>
        <w:numPr>
          <w:ilvl w:val="2"/>
          <w:numId w:val="1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27C25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5D5E38" w:rsidRPr="00C27C25" w:rsidRDefault="005D5E38" w:rsidP="005D5E38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27C25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5D5E38" w:rsidRPr="00C27C25" w:rsidRDefault="005D5E38" w:rsidP="002E74B7">
      <w:pPr>
        <w:numPr>
          <w:ilvl w:val="2"/>
          <w:numId w:val="1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C27C25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C27C25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5D5E38" w:rsidRPr="00C27C25" w:rsidRDefault="005D5E38" w:rsidP="002E74B7">
      <w:pPr>
        <w:numPr>
          <w:ilvl w:val="2"/>
          <w:numId w:val="1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5D5E38" w:rsidRPr="00C27C25" w:rsidRDefault="005D5E38" w:rsidP="002E74B7">
      <w:pPr>
        <w:numPr>
          <w:ilvl w:val="2"/>
          <w:numId w:val="1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5D5E38" w:rsidRPr="00C27C25" w:rsidRDefault="005D5E38" w:rsidP="005D5E38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8" w:rsidRPr="00C27C25" w:rsidRDefault="005D5E38" w:rsidP="002E74B7">
      <w:pPr>
        <w:numPr>
          <w:ilvl w:val="0"/>
          <w:numId w:val="1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27C25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5D5E38" w:rsidRPr="00C27C25" w:rsidRDefault="005D5E38" w:rsidP="002E74B7">
      <w:pPr>
        <w:pStyle w:val="afff4"/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rFonts w:ascii="Arial" w:hAnsi="Arial" w:cs="Arial"/>
          <w:i w:val="0"/>
          <w:sz w:val="20"/>
          <w:szCs w:val="20"/>
        </w:rPr>
      </w:pPr>
      <w:r w:rsidRPr="00C27C25">
        <w:rPr>
          <w:rFonts w:ascii="Arial" w:hAnsi="Arial" w:cs="Arial"/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lastRenderedPageBreak/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C27C25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C27C25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D5E38" w:rsidRPr="00C27C25" w:rsidRDefault="005D5E38" w:rsidP="005D5E3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8" w:rsidRPr="00C27C25" w:rsidRDefault="005D5E38" w:rsidP="005D5E38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C27C25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C27C25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C27C25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C27C25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5D5E38" w:rsidRPr="00C27C25" w:rsidRDefault="005D5E38" w:rsidP="005D5E38">
      <w:pPr>
        <w:tabs>
          <w:tab w:val="left" w:pos="0"/>
          <w:tab w:val="num" w:pos="1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5E38" w:rsidRPr="00C27C25" w:rsidRDefault="005D5E38" w:rsidP="002E74B7">
      <w:pPr>
        <w:numPr>
          <w:ilvl w:val="0"/>
          <w:numId w:val="1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27C25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5D5E38" w:rsidRPr="00C27C25" w:rsidRDefault="005D5E38" w:rsidP="002E74B7">
      <w:pPr>
        <w:pStyle w:val="aff5"/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5.1. Настоящий договор </w:t>
      </w:r>
      <w:proofErr w:type="gramStart"/>
      <w:r w:rsidRPr="00C27C25">
        <w:rPr>
          <w:rFonts w:ascii="Arial" w:hAnsi="Arial" w:cs="Arial"/>
          <w:sz w:val="20"/>
          <w:szCs w:val="20"/>
        </w:rPr>
        <w:t>вступает в силу с момента его подписания и действует</w:t>
      </w:r>
      <w:proofErr w:type="gramEnd"/>
      <w:r w:rsidRPr="00C27C25">
        <w:rPr>
          <w:rFonts w:ascii="Arial" w:hAnsi="Arial" w:cs="Arial"/>
          <w:sz w:val="20"/>
          <w:szCs w:val="20"/>
        </w:rPr>
        <w:t xml:space="preserve"> до полного исполнения сторонами принятых на себя обязательств.</w:t>
      </w:r>
    </w:p>
    <w:p w:rsidR="005D5E38" w:rsidRPr="00C27C25" w:rsidRDefault="005D5E38" w:rsidP="002E74B7">
      <w:pPr>
        <w:pStyle w:val="aff5"/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5D5E38" w:rsidRPr="00C27C25" w:rsidRDefault="005D5E38" w:rsidP="002E74B7">
      <w:pPr>
        <w:numPr>
          <w:ilvl w:val="1"/>
          <w:numId w:val="1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C25">
        <w:rPr>
          <w:rFonts w:ascii="Arial" w:hAnsi="Arial" w:cs="Arial"/>
          <w:sz w:val="20"/>
          <w:szCs w:val="20"/>
        </w:rPr>
        <w:t xml:space="preserve">5.4. Настоящий договор </w:t>
      </w:r>
      <w:proofErr w:type="gramStart"/>
      <w:r w:rsidRPr="00C27C25">
        <w:rPr>
          <w:rFonts w:ascii="Arial" w:hAnsi="Arial" w:cs="Arial"/>
          <w:sz w:val="20"/>
          <w:szCs w:val="20"/>
        </w:rPr>
        <w:t>составлен и подписан</w:t>
      </w:r>
      <w:proofErr w:type="gramEnd"/>
      <w:r w:rsidRPr="00C27C25">
        <w:rPr>
          <w:rFonts w:ascii="Arial" w:hAnsi="Arial" w:cs="Arial"/>
          <w:sz w:val="20"/>
          <w:szCs w:val="20"/>
        </w:rPr>
        <w:t xml:space="preserve"> в двух подлинных экземплярах, имеющих одинаковую юридическую силу, по одному для каждой из сторон.</w:t>
      </w:r>
    </w:p>
    <w:p w:rsidR="005D5E38" w:rsidRPr="00C27C25" w:rsidRDefault="005D5E38" w:rsidP="005D5E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5E38" w:rsidRPr="00C27C25" w:rsidRDefault="005D5E38" w:rsidP="002E74B7">
      <w:pPr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C27C25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5D5E38" w:rsidRPr="00C27C25" w:rsidRDefault="005D5E38" w:rsidP="005D5E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  <w:gridCol w:w="5100"/>
      </w:tblGrid>
      <w:tr w:rsidR="005D5E38" w:rsidRPr="00C27C25" w:rsidTr="005D5E38">
        <w:trPr>
          <w:trHeight w:hRule="exact" w:val="4397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C25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C25">
              <w:rPr>
                <w:rFonts w:ascii="Arial" w:hAnsi="Arial" w:cs="Arial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5D5E38" w:rsidRPr="00C27C25" w:rsidRDefault="005D5E38" w:rsidP="005D5E3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27C2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C27C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C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5D5E38" w:rsidRPr="00C27C25" w:rsidRDefault="005D5E38" w:rsidP="005D5E3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C25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C25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C27C25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5D5E38" w:rsidRPr="00C27C25" w:rsidRDefault="005D5E38" w:rsidP="005D5E38">
            <w:pPr>
              <w:tabs>
                <w:tab w:val="left" w:pos="685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7C2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C27C25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5D5E38" w:rsidRPr="00C27C25" w:rsidRDefault="005D5E38" w:rsidP="005D5E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C25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27C25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27C2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27C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25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C27C2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C27C25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C27C2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27C25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5D5E38" w:rsidRPr="00C27C25" w:rsidRDefault="005D5E38" w:rsidP="005D5E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27C2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27C25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27C25">
              <w:rPr>
                <w:rFonts w:ascii="Arial" w:hAnsi="Arial" w:cs="Arial"/>
                <w:sz w:val="20"/>
                <w:szCs w:val="20"/>
              </w:rPr>
              <w:t>ел</w:t>
            </w:r>
            <w:r w:rsidRPr="00C27C2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27C25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7C25">
              <w:rPr>
                <w:rFonts w:ascii="Arial" w:hAnsi="Arial" w:cs="Arial"/>
                <w:bCs/>
                <w:sz w:val="20"/>
                <w:szCs w:val="20"/>
              </w:rPr>
              <w:t>__________________/</w:t>
            </w:r>
            <w:r w:rsidR="00574EEE" w:rsidRPr="00C27C25">
              <w:rPr>
                <w:rFonts w:ascii="Arial" w:hAnsi="Arial" w:cs="Arial"/>
                <w:bCs/>
                <w:sz w:val="20"/>
                <w:szCs w:val="20"/>
              </w:rPr>
              <w:t>Павлов О.Г</w:t>
            </w:r>
            <w:r w:rsidRPr="00C27C25">
              <w:rPr>
                <w:rFonts w:ascii="Arial" w:hAnsi="Arial" w:cs="Arial"/>
                <w:bCs/>
                <w:sz w:val="20"/>
                <w:szCs w:val="20"/>
              </w:rPr>
              <w:t xml:space="preserve">./                                       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7C25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D5E38" w:rsidRPr="00C27C25" w:rsidRDefault="005D5E38" w:rsidP="005D5E38">
            <w:pPr>
              <w:pStyle w:val="aff5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C25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7C2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C27C25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___________________/_____________/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7C25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E38" w:rsidRPr="00C27C25" w:rsidRDefault="005D5E38" w:rsidP="005D5E38">
      <w:pPr>
        <w:pStyle w:val="affe"/>
        <w:pageBreakBefore/>
        <w:spacing w:before="0" w:after="0"/>
        <w:ind w:firstLine="0"/>
        <w:jc w:val="right"/>
        <w:rPr>
          <w:rFonts w:ascii="Arial" w:hAnsi="Arial" w:cs="Arial"/>
          <w:b/>
          <w:i w:val="0"/>
          <w:sz w:val="20"/>
          <w:szCs w:val="20"/>
        </w:rPr>
      </w:pPr>
      <w:r w:rsidRPr="00C27C25">
        <w:rPr>
          <w:rFonts w:ascii="Arial" w:hAnsi="Arial" w:cs="Arial"/>
          <w:b/>
          <w:i w:val="0"/>
          <w:sz w:val="20"/>
          <w:szCs w:val="20"/>
        </w:rPr>
        <w:lastRenderedPageBreak/>
        <w:t>Приложение №1</w:t>
      </w:r>
    </w:p>
    <w:p w:rsidR="005D5E38" w:rsidRPr="00C27C25" w:rsidRDefault="005D5E38" w:rsidP="005D5E38">
      <w:pPr>
        <w:pStyle w:val="affe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C27C25">
        <w:rPr>
          <w:rFonts w:ascii="Arial" w:hAnsi="Arial" w:cs="Arial"/>
          <w:b/>
          <w:i w:val="0"/>
          <w:sz w:val="20"/>
          <w:szCs w:val="20"/>
        </w:rPr>
        <w:t xml:space="preserve">                                                    </w:t>
      </w:r>
      <w:r w:rsidR="000122BA">
        <w:rPr>
          <w:rFonts w:ascii="Arial" w:hAnsi="Arial" w:cs="Arial"/>
          <w:b/>
          <w:i w:val="0"/>
          <w:sz w:val="20"/>
          <w:szCs w:val="20"/>
        </w:rPr>
        <w:t xml:space="preserve">            к договору № Юр-2024</w:t>
      </w:r>
      <w:r w:rsidRPr="00C27C25">
        <w:rPr>
          <w:rFonts w:ascii="Arial" w:hAnsi="Arial" w:cs="Arial"/>
          <w:b/>
          <w:i w:val="0"/>
          <w:sz w:val="20"/>
          <w:szCs w:val="20"/>
        </w:rPr>
        <w:t>/</w:t>
      </w:r>
      <w:proofErr w:type="spellStart"/>
      <w:r w:rsidRPr="00C27C25">
        <w:rPr>
          <w:rFonts w:ascii="Arial" w:hAnsi="Arial" w:cs="Arial"/>
          <w:b/>
          <w:i w:val="0"/>
          <w:sz w:val="20"/>
          <w:szCs w:val="20"/>
        </w:rPr>
        <w:t>_____от</w:t>
      </w:r>
      <w:proofErr w:type="spellEnd"/>
      <w:r w:rsidR="000122BA">
        <w:rPr>
          <w:rFonts w:ascii="Arial" w:hAnsi="Arial" w:cs="Arial"/>
          <w:b/>
          <w:i w:val="0"/>
          <w:sz w:val="20"/>
          <w:szCs w:val="20"/>
        </w:rPr>
        <w:t xml:space="preserve"> «        »_________________2024</w:t>
      </w:r>
      <w:r w:rsidRPr="00C27C25">
        <w:rPr>
          <w:rFonts w:ascii="Arial" w:hAnsi="Arial" w:cs="Arial"/>
          <w:b/>
          <w:i w:val="0"/>
          <w:sz w:val="20"/>
          <w:szCs w:val="20"/>
        </w:rPr>
        <w:t>г.</w:t>
      </w:r>
    </w:p>
    <w:p w:rsidR="005D5E38" w:rsidRPr="00C27C25" w:rsidRDefault="005D5E38" w:rsidP="005D5E38">
      <w:pPr>
        <w:pStyle w:val="affe"/>
        <w:spacing w:before="0" w:after="0"/>
        <w:ind w:firstLine="0"/>
        <w:jc w:val="right"/>
        <w:rPr>
          <w:rFonts w:ascii="Arial" w:hAnsi="Arial" w:cs="Arial"/>
          <w:sz w:val="20"/>
          <w:szCs w:val="20"/>
        </w:rPr>
      </w:pPr>
    </w:p>
    <w:p w:rsidR="005D5E38" w:rsidRPr="00C27C25" w:rsidRDefault="005D5E38" w:rsidP="005D5E38">
      <w:pPr>
        <w:pStyle w:val="affe"/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D5E38" w:rsidRPr="00C27C25" w:rsidRDefault="005D5E38" w:rsidP="005D5E38">
      <w:pPr>
        <w:pStyle w:val="affe"/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D5E38" w:rsidRPr="00C27C25" w:rsidRDefault="005D5E38" w:rsidP="005D5E38">
      <w:pPr>
        <w:pStyle w:val="affe"/>
        <w:spacing w:before="0" w:after="0"/>
        <w:ind w:firstLine="0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7C25">
        <w:rPr>
          <w:rFonts w:ascii="Arial" w:hAnsi="Arial" w:cs="Arial"/>
          <w:b/>
          <w:i w:val="0"/>
          <w:sz w:val="20"/>
          <w:szCs w:val="20"/>
        </w:rPr>
        <w:t xml:space="preserve">СПЕЦИФИКАЦИЯ </w:t>
      </w:r>
    </w:p>
    <w:p w:rsidR="005D5E38" w:rsidRPr="00C27C25" w:rsidRDefault="005D5E38" w:rsidP="005D5E38">
      <w:pPr>
        <w:pStyle w:val="affe"/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400"/>
        <w:tblW w:w="10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1649"/>
        <w:gridCol w:w="2551"/>
        <w:gridCol w:w="1843"/>
        <w:gridCol w:w="1486"/>
        <w:gridCol w:w="2039"/>
        <w:gridCol w:w="9"/>
      </w:tblGrid>
      <w:tr w:rsidR="00680E4F" w:rsidRPr="00C27C25" w:rsidTr="00D401B3">
        <w:trPr>
          <w:gridAfter w:val="1"/>
          <w:wAfter w:w="9" w:type="dxa"/>
          <w:cantSplit/>
          <w:trHeight w:val="56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>N</w:t>
            </w:r>
          </w:p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7C25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27C25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C27C25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>Наименование</w:t>
            </w:r>
            <w:r w:rsidR="00D401B3" w:rsidRPr="00C27C25">
              <w:rPr>
                <w:b/>
                <w:iCs/>
                <w:sz w:val="20"/>
                <w:szCs w:val="20"/>
              </w:rPr>
              <w:t xml:space="preserve"> продукции, размер/рост</w:t>
            </w:r>
            <w:r w:rsidRPr="00C27C25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afff1"/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C25">
              <w:rPr>
                <w:rFonts w:ascii="Arial" w:hAnsi="Arial" w:cs="Arial"/>
                <w:b/>
                <w:iCs/>
                <w:sz w:val="20"/>
                <w:szCs w:val="20"/>
              </w:rPr>
              <w:t>Кол – во, шт.</w:t>
            </w:r>
          </w:p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>НДС (20 %)</w:t>
            </w:r>
          </w:p>
        </w:tc>
      </w:tr>
      <w:tr w:rsidR="00680E4F" w:rsidRPr="00C27C25" w:rsidTr="00D401B3">
        <w:trPr>
          <w:gridAfter w:val="1"/>
          <w:wAfter w:w="9" w:type="dxa"/>
          <w:cantSplit/>
          <w:trHeight w:val="28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C27C2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afff1"/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680E4F" w:rsidRPr="00C27C25" w:rsidTr="00D401B3">
        <w:trPr>
          <w:gridAfter w:val="1"/>
          <w:wAfter w:w="9" w:type="dxa"/>
          <w:cantSplit/>
          <w:trHeight w:val="28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C27C2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afff1"/>
              <w:spacing w:before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E4F" w:rsidRPr="00C27C25" w:rsidRDefault="00680E4F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D401B3" w:rsidRPr="00C27C25" w:rsidTr="00D401B3">
        <w:trPr>
          <w:gridAfter w:val="1"/>
          <w:wAfter w:w="9" w:type="dxa"/>
          <w:cantSplit/>
          <w:trHeight w:val="28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afff1"/>
              <w:spacing w:before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D401B3" w:rsidRPr="00C27C25" w:rsidTr="00D401B3">
        <w:trPr>
          <w:gridAfter w:val="1"/>
          <w:wAfter w:w="9" w:type="dxa"/>
          <w:cantSplit/>
          <w:trHeight w:val="28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C27C25"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afff1"/>
              <w:spacing w:before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B3" w:rsidRPr="00C27C25" w:rsidRDefault="00D401B3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5D5E38" w:rsidRPr="00C27C25" w:rsidTr="00D401B3">
        <w:trPr>
          <w:cantSplit/>
          <w:trHeight w:val="282"/>
        </w:trPr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38" w:rsidRPr="00C27C25" w:rsidRDefault="005D5E38" w:rsidP="00D401B3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C27C25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E38" w:rsidRPr="00C27C25" w:rsidRDefault="005D5E38" w:rsidP="00D401B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38" w:rsidRPr="00C27C25" w:rsidRDefault="005D5E38" w:rsidP="00D401B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D5E38" w:rsidRPr="00C27C25" w:rsidRDefault="005D5E38" w:rsidP="005D5E38">
      <w:pPr>
        <w:pStyle w:val="affe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5D5E38" w:rsidRPr="00C27C25" w:rsidRDefault="005D5E38" w:rsidP="005D5E38">
      <w:pPr>
        <w:pStyle w:val="affe"/>
        <w:tabs>
          <w:tab w:val="left" w:pos="367"/>
        </w:tabs>
        <w:spacing w:before="0" w:after="0"/>
        <w:ind w:left="720"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5D5E38" w:rsidRPr="00C27C25" w:rsidRDefault="005D5E38" w:rsidP="002E74B7">
      <w:pPr>
        <w:pStyle w:val="affe"/>
        <w:numPr>
          <w:ilvl w:val="0"/>
          <w:numId w:val="20"/>
        </w:numPr>
        <w:tabs>
          <w:tab w:val="left" w:pos="367"/>
        </w:tabs>
        <w:spacing w:before="0" w:after="0"/>
        <w:jc w:val="left"/>
        <w:rPr>
          <w:rFonts w:ascii="Arial" w:hAnsi="Arial" w:cs="Arial"/>
          <w:i w:val="0"/>
          <w:sz w:val="20"/>
          <w:szCs w:val="20"/>
        </w:rPr>
      </w:pPr>
      <w:r w:rsidRPr="00C27C25">
        <w:rPr>
          <w:rFonts w:ascii="Arial" w:hAnsi="Arial" w:cs="Arial"/>
          <w:i w:val="0"/>
          <w:sz w:val="20"/>
          <w:szCs w:val="20"/>
        </w:rPr>
        <w:t>Общая стоимость:</w:t>
      </w:r>
    </w:p>
    <w:p w:rsidR="005D5E38" w:rsidRDefault="005D5E38" w:rsidP="002E74B7">
      <w:pPr>
        <w:pStyle w:val="affe"/>
        <w:numPr>
          <w:ilvl w:val="0"/>
          <w:numId w:val="20"/>
        </w:numPr>
        <w:tabs>
          <w:tab w:val="left" w:pos="367"/>
        </w:tabs>
        <w:spacing w:before="0" w:after="0"/>
        <w:jc w:val="left"/>
        <w:rPr>
          <w:rFonts w:ascii="Arial" w:hAnsi="Arial" w:cs="Arial"/>
          <w:i w:val="0"/>
          <w:sz w:val="20"/>
          <w:szCs w:val="20"/>
        </w:rPr>
      </w:pPr>
      <w:r w:rsidRPr="00C27C25">
        <w:rPr>
          <w:rFonts w:ascii="Arial" w:hAnsi="Arial" w:cs="Arial"/>
          <w:i w:val="0"/>
          <w:sz w:val="20"/>
          <w:szCs w:val="20"/>
        </w:rPr>
        <w:t>Способ доставки: автотранспортом, за счет Поставщика.</w:t>
      </w:r>
    </w:p>
    <w:p w:rsidR="00D401B3" w:rsidRPr="000122BA" w:rsidRDefault="005D5E38" w:rsidP="000122BA">
      <w:pPr>
        <w:pStyle w:val="affe"/>
        <w:numPr>
          <w:ilvl w:val="0"/>
          <w:numId w:val="20"/>
        </w:numPr>
        <w:tabs>
          <w:tab w:val="left" w:pos="367"/>
        </w:tabs>
        <w:spacing w:before="0" w:after="0"/>
        <w:jc w:val="left"/>
        <w:rPr>
          <w:rFonts w:ascii="Arial" w:hAnsi="Arial" w:cs="Arial"/>
          <w:i w:val="0"/>
          <w:sz w:val="20"/>
          <w:szCs w:val="20"/>
        </w:rPr>
      </w:pPr>
      <w:r w:rsidRPr="000122BA">
        <w:rPr>
          <w:rFonts w:ascii="Arial" w:hAnsi="Arial" w:cs="Arial"/>
          <w:i w:val="0"/>
          <w:sz w:val="20"/>
          <w:szCs w:val="20"/>
        </w:rPr>
        <w:t xml:space="preserve">Срок поставки:   </w:t>
      </w:r>
      <w:r w:rsidR="000122BA" w:rsidRPr="000122BA">
        <w:rPr>
          <w:rFonts w:ascii="Arial" w:hAnsi="Arial" w:cs="Arial"/>
          <w:i w:val="0"/>
          <w:sz w:val="20"/>
          <w:szCs w:val="20"/>
        </w:rPr>
        <w:t xml:space="preserve">до 31.12.2024 г., в течение </w:t>
      </w:r>
      <w:r w:rsidR="00FF144A">
        <w:rPr>
          <w:rFonts w:ascii="Arial" w:hAnsi="Arial" w:cs="Arial"/>
          <w:b/>
          <w:i w:val="0"/>
          <w:sz w:val="20"/>
          <w:szCs w:val="20"/>
        </w:rPr>
        <w:t>30</w:t>
      </w:r>
      <w:r w:rsidR="000122BA" w:rsidRPr="000122BA">
        <w:rPr>
          <w:rFonts w:ascii="Arial" w:hAnsi="Arial" w:cs="Arial"/>
          <w:b/>
          <w:i w:val="0"/>
          <w:sz w:val="20"/>
          <w:szCs w:val="20"/>
        </w:rPr>
        <w:t xml:space="preserve"> календарных дней</w:t>
      </w:r>
      <w:r w:rsidR="000122BA" w:rsidRPr="000122BA">
        <w:rPr>
          <w:rFonts w:ascii="Arial" w:hAnsi="Arial" w:cs="Arial"/>
          <w:i w:val="0"/>
          <w:sz w:val="20"/>
          <w:szCs w:val="20"/>
        </w:rPr>
        <w:t xml:space="preserve"> с момента направления письменной заявки.</w:t>
      </w:r>
    </w:p>
    <w:p w:rsidR="005D5E38" w:rsidRPr="00C27C25" w:rsidRDefault="005D5E38" w:rsidP="002E74B7">
      <w:pPr>
        <w:pStyle w:val="affe"/>
        <w:numPr>
          <w:ilvl w:val="0"/>
          <w:numId w:val="20"/>
        </w:numPr>
        <w:tabs>
          <w:tab w:val="left" w:pos="367"/>
        </w:tabs>
        <w:spacing w:before="0" w:after="0"/>
        <w:jc w:val="left"/>
        <w:rPr>
          <w:rFonts w:ascii="Arial" w:hAnsi="Arial" w:cs="Arial"/>
          <w:i w:val="0"/>
          <w:sz w:val="20"/>
          <w:szCs w:val="20"/>
        </w:rPr>
      </w:pPr>
      <w:r w:rsidRPr="000122BA">
        <w:rPr>
          <w:rFonts w:ascii="Arial" w:hAnsi="Arial" w:cs="Arial"/>
          <w:i w:val="0"/>
          <w:sz w:val="20"/>
          <w:szCs w:val="20"/>
        </w:rPr>
        <w:t>Условия оплаты: оплата производится</w:t>
      </w:r>
      <w:r w:rsidRPr="00C27C25">
        <w:rPr>
          <w:rFonts w:ascii="Arial" w:hAnsi="Arial" w:cs="Arial"/>
          <w:i w:val="0"/>
          <w:sz w:val="20"/>
          <w:szCs w:val="20"/>
        </w:rPr>
        <w:t xml:space="preserve"> в течение 7 рабочих</w:t>
      </w:r>
      <w:r w:rsidRPr="00C27C25">
        <w:rPr>
          <w:rFonts w:ascii="Arial" w:hAnsi="Arial" w:cs="Arial"/>
          <w:sz w:val="20"/>
          <w:szCs w:val="20"/>
        </w:rPr>
        <w:t xml:space="preserve"> </w:t>
      </w:r>
      <w:r w:rsidRPr="00C27C25">
        <w:rPr>
          <w:rFonts w:ascii="Arial" w:hAnsi="Arial" w:cs="Arial"/>
          <w:i w:val="0"/>
          <w:sz w:val="20"/>
          <w:szCs w:val="20"/>
        </w:rPr>
        <w:t>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5D5E38" w:rsidRPr="00C27C25" w:rsidRDefault="005D5E38" w:rsidP="002E74B7">
      <w:pPr>
        <w:pStyle w:val="affe"/>
        <w:numPr>
          <w:ilvl w:val="0"/>
          <w:numId w:val="20"/>
        </w:numPr>
        <w:tabs>
          <w:tab w:val="left" w:pos="367"/>
        </w:tabs>
        <w:spacing w:before="0" w:after="0"/>
        <w:jc w:val="left"/>
        <w:rPr>
          <w:rFonts w:ascii="Arial" w:hAnsi="Arial" w:cs="Arial"/>
          <w:i w:val="0"/>
          <w:sz w:val="20"/>
          <w:szCs w:val="20"/>
        </w:rPr>
      </w:pPr>
      <w:r w:rsidRPr="00C27C25">
        <w:rPr>
          <w:rFonts w:ascii="Arial" w:hAnsi="Arial" w:cs="Arial"/>
          <w:i w:val="0"/>
          <w:sz w:val="20"/>
          <w:szCs w:val="20"/>
        </w:rPr>
        <w:t xml:space="preserve">Место поставки: </w:t>
      </w:r>
      <w:proofErr w:type="gramStart"/>
      <w:r w:rsidRPr="00C27C25">
        <w:rPr>
          <w:rFonts w:ascii="Arial" w:hAnsi="Arial" w:cs="Arial"/>
          <w:i w:val="0"/>
          <w:sz w:val="20"/>
          <w:szCs w:val="20"/>
        </w:rPr>
        <w:t>г</w:t>
      </w:r>
      <w:proofErr w:type="gramEnd"/>
      <w:r w:rsidRPr="00C27C25">
        <w:rPr>
          <w:rFonts w:ascii="Arial" w:hAnsi="Arial" w:cs="Arial"/>
          <w:i w:val="0"/>
          <w:sz w:val="20"/>
          <w:szCs w:val="20"/>
        </w:rPr>
        <w:t>. Пенза, ул. Стрельбищенская 13.</w:t>
      </w:r>
    </w:p>
    <w:p w:rsidR="005D5E38" w:rsidRPr="00C27C25" w:rsidRDefault="005D5E38" w:rsidP="002E74B7">
      <w:pPr>
        <w:pStyle w:val="affe"/>
        <w:numPr>
          <w:ilvl w:val="0"/>
          <w:numId w:val="20"/>
        </w:numPr>
        <w:tabs>
          <w:tab w:val="left" w:pos="367"/>
        </w:tabs>
        <w:spacing w:before="0" w:after="0"/>
        <w:jc w:val="left"/>
        <w:rPr>
          <w:rFonts w:ascii="Arial" w:hAnsi="Arial" w:cs="Arial"/>
          <w:i w:val="0"/>
          <w:sz w:val="20"/>
          <w:szCs w:val="20"/>
        </w:rPr>
      </w:pPr>
      <w:r w:rsidRPr="00C27C25">
        <w:rPr>
          <w:rFonts w:ascii="Arial" w:hAnsi="Arial" w:cs="Arial"/>
          <w:i w:val="0"/>
          <w:sz w:val="20"/>
          <w:szCs w:val="20"/>
        </w:rPr>
        <w:t>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5D5E38" w:rsidRPr="00C27C25" w:rsidTr="005D5E38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___________________  /</w:t>
            </w:r>
            <w:r w:rsidR="00574EEE" w:rsidRPr="00C27C25">
              <w:rPr>
                <w:rFonts w:ascii="Arial" w:hAnsi="Arial" w:cs="Arial"/>
                <w:sz w:val="20"/>
                <w:szCs w:val="20"/>
              </w:rPr>
              <w:t>Павлов О.Г</w:t>
            </w:r>
            <w:r w:rsidRPr="00C27C25">
              <w:rPr>
                <w:rFonts w:ascii="Arial" w:hAnsi="Arial" w:cs="Arial"/>
                <w:sz w:val="20"/>
                <w:szCs w:val="20"/>
              </w:rPr>
              <w:t>./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7C25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7C2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7C25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C25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E38" w:rsidRPr="00C27C25" w:rsidRDefault="005D5E38" w:rsidP="005D5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280" w:rsidRDefault="00BD7280" w:rsidP="00D401B3">
      <w:pPr>
        <w:pStyle w:val="affe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</w:p>
    <w:p w:rsidR="00BD7280" w:rsidRPr="00BD7280" w:rsidRDefault="00BD7280" w:rsidP="00BD7280">
      <w:pPr>
        <w:rPr>
          <w:lang w:eastAsia="ru-RU"/>
        </w:rPr>
      </w:pPr>
    </w:p>
    <w:p w:rsidR="00BD7280" w:rsidRPr="00BD7280" w:rsidRDefault="00BD7280" w:rsidP="00BD7280">
      <w:pPr>
        <w:rPr>
          <w:lang w:eastAsia="ru-RU"/>
        </w:rPr>
      </w:pPr>
    </w:p>
    <w:p w:rsidR="00BD7280" w:rsidRPr="00BD7280" w:rsidRDefault="00BD7280" w:rsidP="00BD7280">
      <w:pPr>
        <w:rPr>
          <w:lang w:eastAsia="ru-RU"/>
        </w:rPr>
      </w:pPr>
    </w:p>
    <w:p w:rsidR="00BD7280" w:rsidRPr="00BD7280" w:rsidRDefault="00BD7280" w:rsidP="00BD7280">
      <w:pPr>
        <w:rPr>
          <w:lang w:eastAsia="ru-RU"/>
        </w:rPr>
      </w:pPr>
    </w:p>
    <w:p w:rsidR="00BD7280" w:rsidRDefault="00BD7280" w:rsidP="00BD7280">
      <w:pPr>
        <w:tabs>
          <w:tab w:val="left" w:pos="1945"/>
        </w:tabs>
        <w:rPr>
          <w:lang w:eastAsia="ru-RU"/>
        </w:rPr>
      </w:pPr>
      <w:r>
        <w:rPr>
          <w:lang w:eastAsia="ru-RU"/>
        </w:rPr>
        <w:tab/>
      </w:r>
    </w:p>
    <w:p w:rsidR="00BD7280" w:rsidRDefault="00BD7280" w:rsidP="00BD7280">
      <w:pPr>
        <w:tabs>
          <w:tab w:val="left" w:pos="1945"/>
        </w:tabs>
        <w:rPr>
          <w:lang w:eastAsia="ru-RU"/>
        </w:rPr>
      </w:pPr>
    </w:p>
    <w:p w:rsidR="00BD7280" w:rsidRDefault="00BD7280" w:rsidP="00BD7280">
      <w:pPr>
        <w:tabs>
          <w:tab w:val="left" w:pos="1945"/>
        </w:tabs>
        <w:rPr>
          <w:lang w:eastAsia="ru-RU"/>
        </w:rPr>
      </w:pPr>
    </w:p>
    <w:p w:rsidR="00BD7280" w:rsidRDefault="00BD7280" w:rsidP="00BD7280">
      <w:pPr>
        <w:tabs>
          <w:tab w:val="left" w:pos="1945"/>
        </w:tabs>
        <w:rPr>
          <w:lang w:eastAsia="ru-RU"/>
        </w:rPr>
      </w:pPr>
    </w:p>
    <w:p w:rsidR="00BD7280" w:rsidRDefault="00BD7280" w:rsidP="00BD7280">
      <w:pPr>
        <w:tabs>
          <w:tab w:val="left" w:pos="1945"/>
        </w:tabs>
        <w:rPr>
          <w:lang w:eastAsia="ru-RU"/>
        </w:rPr>
      </w:pPr>
    </w:p>
    <w:p w:rsidR="00BD7280" w:rsidRDefault="00BD7280" w:rsidP="00BD7280">
      <w:pPr>
        <w:tabs>
          <w:tab w:val="left" w:pos="1945"/>
        </w:tabs>
        <w:rPr>
          <w:lang w:eastAsia="ru-RU"/>
        </w:rPr>
      </w:pPr>
    </w:p>
    <w:p w:rsidR="00BD7280" w:rsidRPr="00C27C25" w:rsidRDefault="00BD7280" w:rsidP="00BD7280">
      <w:pPr>
        <w:pStyle w:val="affe"/>
        <w:pageBreakBefore/>
        <w:spacing w:before="0" w:after="0"/>
        <w:ind w:firstLine="0"/>
        <w:jc w:val="right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Приложение №2</w:t>
      </w:r>
    </w:p>
    <w:p w:rsidR="00BD7280" w:rsidRDefault="00BD7280" w:rsidP="00BD7280">
      <w:pPr>
        <w:pStyle w:val="affe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C27C25">
        <w:rPr>
          <w:rFonts w:ascii="Arial" w:hAnsi="Arial" w:cs="Arial"/>
          <w:b/>
          <w:i w:val="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i w:val="0"/>
          <w:sz w:val="20"/>
          <w:szCs w:val="20"/>
        </w:rPr>
        <w:t xml:space="preserve">            к договору № Юр-2024</w:t>
      </w:r>
      <w:r w:rsidRPr="00C27C25">
        <w:rPr>
          <w:rFonts w:ascii="Arial" w:hAnsi="Arial" w:cs="Arial"/>
          <w:b/>
          <w:i w:val="0"/>
          <w:sz w:val="20"/>
          <w:szCs w:val="20"/>
        </w:rPr>
        <w:t>/</w:t>
      </w:r>
      <w:proofErr w:type="spellStart"/>
      <w:r w:rsidRPr="00C27C25">
        <w:rPr>
          <w:rFonts w:ascii="Arial" w:hAnsi="Arial" w:cs="Arial"/>
          <w:b/>
          <w:i w:val="0"/>
          <w:sz w:val="20"/>
          <w:szCs w:val="20"/>
        </w:rPr>
        <w:t>_____от</w:t>
      </w:r>
      <w:proofErr w:type="spellEnd"/>
      <w:r>
        <w:rPr>
          <w:rFonts w:ascii="Arial" w:hAnsi="Arial" w:cs="Arial"/>
          <w:b/>
          <w:i w:val="0"/>
          <w:sz w:val="20"/>
          <w:szCs w:val="20"/>
        </w:rPr>
        <w:t xml:space="preserve"> «        »_________________2024</w:t>
      </w:r>
      <w:r w:rsidRPr="00C27C25">
        <w:rPr>
          <w:rFonts w:ascii="Arial" w:hAnsi="Arial" w:cs="Arial"/>
          <w:b/>
          <w:i w:val="0"/>
          <w:sz w:val="20"/>
          <w:szCs w:val="20"/>
        </w:rPr>
        <w:t>г.</w:t>
      </w:r>
    </w:p>
    <w:p w:rsidR="005B0EFB" w:rsidRDefault="005B0EFB" w:rsidP="00BD728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B0EFB" w:rsidRPr="00E43F49" w:rsidRDefault="00E43F49" w:rsidP="00E43F49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43F49">
        <w:rPr>
          <w:rFonts w:ascii="Arial" w:hAnsi="Arial" w:cs="Arial"/>
          <w:b/>
          <w:sz w:val="20"/>
          <w:szCs w:val="20"/>
        </w:rPr>
        <w:t>Технинческое</w:t>
      </w:r>
      <w:proofErr w:type="spellEnd"/>
      <w:r w:rsidRPr="00E43F49">
        <w:rPr>
          <w:rFonts w:ascii="Arial" w:hAnsi="Arial" w:cs="Arial"/>
          <w:b/>
          <w:sz w:val="20"/>
          <w:szCs w:val="20"/>
        </w:rPr>
        <w:t xml:space="preserve"> задание</w:t>
      </w:r>
    </w:p>
    <w:p w:rsidR="00E43F49" w:rsidRPr="00E43F49" w:rsidRDefault="00E43F49" w:rsidP="00E43F49">
      <w:pPr>
        <w:pStyle w:val="afffffe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FF144A" w:rsidRPr="00E43F49" w:rsidRDefault="00FF144A" w:rsidP="00E43F49">
      <w:pPr>
        <w:pStyle w:val="afffffe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center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Требования к одежде для защиты от термических рисков электрической дуги.</w:t>
      </w:r>
    </w:p>
    <w:p w:rsidR="00FF144A" w:rsidRPr="00E43F49" w:rsidRDefault="00FF144A" w:rsidP="00E43F49">
      <w:pPr>
        <w:pStyle w:val="affe"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:rsidR="00FF144A" w:rsidRPr="00E43F49" w:rsidRDefault="00FF144A" w:rsidP="00E43F49">
      <w:pPr>
        <w:pStyle w:val="a9"/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left="0" w:right="48"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1.1. Одежда для защиты от воздействия электрической дуги: перчатки термостойкие, подшлемники термостойкие должна соответствовать требованиям </w:t>
      </w:r>
      <w:proofErr w:type="gramStart"/>
      <w:r w:rsidRPr="00E43F49">
        <w:rPr>
          <w:rFonts w:ascii="Arial" w:hAnsi="Arial" w:cs="Arial"/>
          <w:sz w:val="20"/>
          <w:szCs w:val="20"/>
        </w:rPr>
        <w:t>ТР</w:t>
      </w:r>
      <w:proofErr w:type="gramEnd"/>
      <w:r w:rsidRPr="00E43F49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FF144A" w:rsidRPr="00E43F49" w:rsidRDefault="00FF144A" w:rsidP="00E43F49">
      <w:pPr>
        <w:tabs>
          <w:tab w:val="left" w:pos="142"/>
        </w:tabs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                              1.2. Термостойкое трикотажное полотно, применяемое для изготовления подшлемников и перчаток, должны соответствовать следующим требованиям:</w:t>
      </w:r>
    </w:p>
    <w:p w:rsidR="00FF144A" w:rsidRPr="00E43F49" w:rsidRDefault="00FF144A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FF144A" w:rsidRPr="00E43F49" w:rsidRDefault="00FF144A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подшлемников, - не более 230 г/м</w:t>
      </w:r>
      <w:proofErr w:type="gramStart"/>
      <w:r w:rsidRPr="00E43F49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E43F49">
        <w:rPr>
          <w:rFonts w:ascii="Arial" w:hAnsi="Arial" w:cs="Arial"/>
          <w:sz w:val="20"/>
          <w:szCs w:val="20"/>
        </w:rPr>
        <w:t>,</w:t>
      </w:r>
    </w:p>
    <w:p w:rsidR="00FF144A" w:rsidRPr="00E43F49" w:rsidRDefault="00FF144A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E43F49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E43F49">
        <w:rPr>
          <w:rFonts w:ascii="Arial" w:hAnsi="Arial" w:cs="Arial"/>
          <w:sz w:val="20"/>
          <w:szCs w:val="20"/>
        </w:rPr>
        <w:t>;</w:t>
      </w:r>
    </w:p>
    <w:p w:rsidR="00FF144A" w:rsidRPr="00E43F49" w:rsidRDefault="00FF144A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E43F49">
        <w:rPr>
          <w:rFonts w:ascii="Arial" w:hAnsi="Arial" w:cs="Arial"/>
          <w:sz w:val="20"/>
          <w:szCs w:val="20"/>
        </w:rPr>
        <w:t>с</w:t>
      </w:r>
      <w:proofErr w:type="gramEnd"/>
      <w:r w:rsidRPr="00E43F49">
        <w:rPr>
          <w:rFonts w:ascii="Arial" w:hAnsi="Arial" w:cs="Arial"/>
          <w:sz w:val="20"/>
          <w:szCs w:val="20"/>
        </w:rPr>
        <w:t>;</w:t>
      </w:r>
    </w:p>
    <w:p w:rsidR="00FF144A" w:rsidRPr="00E43F49" w:rsidRDefault="00FF144A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E43F49">
        <w:rPr>
          <w:rFonts w:ascii="Arial" w:hAnsi="Arial" w:cs="Arial"/>
          <w:sz w:val="20"/>
          <w:szCs w:val="20"/>
        </w:rPr>
        <w:t>Р</w:t>
      </w:r>
      <w:proofErr w:type="gramEnd"/>
      <w:r w:rsidRPr="00E43F49">
        <w:rPr>
          <w:rFonts w:ascii="Arial" w:hAnsi="Arial" w:cs="Arial"/>
          <w:sz w:val="20"/>
          <w:szCs w:val="20"/>
        </w:rPr>
        <w:t xml:space="preserve"> 12.4.234.</w:t>
      </w:r>
    </w:p>
    <w:p w:rsidR="00FF144A" w:rsidRPr="00E43F49" w:rsidRDefault="00FF144A" w:rsidP="00E43F49">
      <w:pPr>
        <w:pStyle w:val="a9"/>
        <w:tabs>
          <w:tab w:val="left" w:pos="170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   1.3.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 и соответствовать требованиям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FF144A" w:rsidRPr="00E43F49" w:rsidRDefault="00FF144A" w:rsidP="00E43F49">
      <w:pPr>
        <w:pStyle w:val="a9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               1.4.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изготавливаться из термостойкой пряжи.</w:t>
      </w:r>
    </w:p>
    <w:p w:rsidR="00FF144A" w:rsidRPr="00E43F49" w:rsidRDefault="00FF144A" w:rsidP="00E43F49">
      <w:pPr>
        <w:tabs>
          <w:tab w:val="left" w:pos="993"/>
          <w:tab w:val="center" w:pos="4819"/>
          <w:tab w:val="left" w:pos="64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E43F49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FF144A" w:rsidRPr="00E43F49" w:rsidRDefault="00FF144A" w:rsidP="00E43F49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 w:rsidRPr="00E43F49">
        <w:rPr>
          <w:rFonts w:ascii="Arial" w:hAnsi="Arial" w:cs="Arial"/>
          <w:sz w:val="20"/>
          <w:szCs w:val="20"/>
        </w:rPr>
        <w:t xml:space="preserve"> 2.1.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2.1.1. сертификаты соответствия на изделия, входящие в состав комплектов;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9.1.2. сертификаты соответствия тканей и трикотажа, используемых в производстве костюмов, перчаток и подшлемников;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2.1.3. протоколы санитарно-гигиенических исследований на все составляющие комплектов;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                2.1.5. ТУ или технические описания на предлагаемую к поставке продукцию;</w:t>
      </w:r>
    </w:p>
    <w:p w:rsidR="00FF144A" w:rsidRPr="00E43F49" w:rsidRDefault="00FF144A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2.1.6. протоколы испытаний перчаток термостойких и подшлемников термостойких лето, подшлемников термостойких зима:</w:t>
      </w:r>
    </w:p>
    <w:p w:rsidR="00FF144A" w:rsidRPr="00E43F49" w:rsidRDefault="00FF144A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napToGrid w:val="0"/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на огнестойкость по </w:t>
      </w:r>
      <w:r w:rsidRPr="00E43F49">
        <w:rPr>
          <w:rFonts w:ascii="Arial" w:hAnsi="Arial" w:cs="Arial"/>
          <w:sz w:val="20"/>
          <w:szCs w:val="20"/>
        </w:rPr>
        <w:t xml:space="preserve">и заключения, подтверждающие защитные и эксплуатационные свойства всех </w:t>
      </w:r>
      <w:r w:rsidRPr="00E43F49">
        <w:rPr>
          <w:rFonts w:ascii="Arial" w:hAnsi="Arial" w:cs="Arial"/>
          <w:color w:val="000000"/>
          <w:sz w:val="20"/>
          <w:szCs w:val="20"/>
        </w:rPr>
        <w:t xml:space="preserve">измерениям длины обугливания в соответствие с ГОСТ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12.4.234;</w:t>
      </w:r>
    </w:p>
    <w:p w:rsidR="00FF144A" w:rsidRPr="00E43F49" w:rsidRDefault="00FF144A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12.4.234;</w:t>
      </w:r>
    </w:p>
    <w:p w:rsidR="00FF144A" w:rsidRPr="00E43F49" w:rsidRDefault="00FF144A" w:rsidP="00E43F49">
      <w:pPr>
        <w:tabs>
          <w:tab w:val="left" w:pos="426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/>
        </w:rPr>
      </w:pPr>
      <w:bookmarkStart w:id="13" w:name="_GoBack"/>
      <w:bookmarkEnd w:id="13"/>
      <w:r w:rsidRPr="00E43F49">
        <w:rPr>
          <w:rFonts w:ascii="Arial" w:hAnsi="Arial" w:cs="Arial"/>
          <w:color w:val="000000"/>
          <w:sz w:val="20"/>
          <w:szCs w:val="20"/>
        </w:rPr>
        <w:t xml:space="preserve">2.1.7. </w:t>
      </w:r>
      <w:r w:rsidRPr="00E43F49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FF144A" w:rsidRPr="00E43F49" w:rsidRDefault="00FF144A" w:rsidP="00E43F49">
      <w:pPr>
        <w:pStyle w:val="42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43F49">
        <w:rPr>
          <w:rFonts w:ascii="Arial" w:hAnsi="Arial" w:cs="Arial"/>
          <w:sz w:val="20"/>
          <w:szCs w:val="20"/>
          <w:lang w:eastAsia="ru-RU"/>
        </w:rPr>
        <w:t>a</w:t>
      </w:r>
      <w:proofErr w:type="spellEnd"/>
      <w:r w:rsidRPr="00E43F49">
        <w:rPr>
          <w:rFonts w:ascii="Arial" w:hAnsi="Arial" w:cs="Arial"/>
          <w:sz w:val="20"/>
          <w:szCs w:val="20"/>
          <w:lang w:eastAsia="ru-RU"/>
        </w:rPr>
        <w:t xml:space="preserve">) на огнестойкость по измерениям длины обугливания в соответствии с ГОСТ </w:t>
      </w:r>
      <w:proofErr w:type="gramStart"/>
      <w:r w:rsidRPr="00E43F49">
        <w:rPr>
          <w:rFonts w:ascii="Arial" w:hAnsi="Arial" w:cs="Arial"/>
          <w:sz w:val="20"/>
          <w:szCs w:val="20"/>
          <w:lang w:eastAsia="ru-RU"/>
        </w:rPr>
        <w:t>Р</w:t>
      </w:r>
      <w:proofErr w:type="gramEnd"/>
      <w:r w:rsidRPr="00E43F49">
        <w:rPr>
          <w:rFonts w:ascii="Arial" w:hAnsi="Arial" w:cs="Arial"/>
          <w:sz w:val="20"/>
          <w:szCs w:val="20"/>
          <w:lang w:eastAsia="ru-RU"/>
        </w:rPr>
        <w:t xml:space="preserve"> 12.4.234;</w:t>
      </w:r>
    </w:p>
    <w:p w:rsidR="00FF144A" w:rsidRPr="00E43F49" w:rsidRDefault="00FF144A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  <w:lang w:val="en-US"/>
        </w:rPr>
        <w:t>b</w:t>
      </w:r>
      <w:r w:rsidRPr="00E43F49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E43F49">
        <w:rPr>
          <w:rFonts w:ascii="Arial" w:hAnsi="Arial" w:cs="Arial"/>
          <w:sz w:val="20"/>
          <w:szCs w:val="20"/>
        </w:rPr>
        <w:t>на</w:t>
      </w:r>
      <w:proofErr w:type="gramEnd"/>
      <w:r w:rsidRPr="00E43F49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12.4.234.</w:t>
      </w:r>
    </w:p>
    <w:p w:rsidR="00FF144A" w:rsidRPr="00E43F49" w:rsidRDefault="00FF144A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>2.1.8. протоколы испытания на ограниченное распространение пламени и теплозащитную эффективность по ГОСТ ИСО 11612;</w:t>
      </w:r>
    </w:p>
    <w:p w:rsidR="00FF144A" w:rsidRPr="00E43F49" w:rsidRDefault="00FF144A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2.1.9.Руководство по эксплуатации.</w:t>
      </w:r>
    </w:p>
    <w:p w:rsidR="00F23E87" w:rsidRPr="00E43F49" w:rsidRDefault="00F23E87" w:rsidP="00E43F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После подписания договора Поставщик обязан предоставить образцы продукции, для проверки на </w:t>
      </w:r>
      <w:proofErr w:type="spellStart"/>
      <w:r w:rsidRPr="00E43F49">
        <w:rPr>
          <w:rFonts w:ascii="Arial" w:hAnsi="Arial" w:cs="Arial"/>
          <w:sz w:val="20"/>
          <w:szCs w:val="20"/>
        </w:rPr>
        <w:t>соостветствие</w:t>
      </w:r>
      <w:proofErr w:type="spellEnd"/>
      <w:r w:rsidRPr="00E43F49">
        <w:rPr>
          <w:rFonts w:ascii="Arial" w:hAnsi="Arial" w:cs="Arial"/>
          <w:sz w:val="20"/>
          <w:szCs w:val="20"/>
        </w:rPr>
        <w:t>:</w:t>
      </w:r>
    </w:p>
    <w:p w:rsidR="00F23E87" w:rsidRPr="00E43F49" w:rsidRDefault="00623408" w:rsidP="00E43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Заявке, договору и техническому заданию</w:t>
      </w:r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F23E87" w:rsidRPr="00E43F49" w:rsidRDefault="00623408" w:rsidP="00E43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</w:t>
      </w:r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ребованиям </w:t>
      </w:r>
      <w:proofErr w:type="gramStart"/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</w:t>
      </w:r>
      <w:proofErr w:type="gramEnd"/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ТС 019/2011, межгосударственным, национальным и корпоративным стандартам;</w:t>
      </w:r>
    </w:p>
    <w:p w:rsidR="00F23E87" w:rsidRPr="00E43F49" w:rsidRDefault="00623408" w:rsidP="00E43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</w:t>
      </w:r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словиям и срокам хранения.</w:t>
      </w:r>
    </w:p>
    <w:p w:rsidR="00E43F49" w:rsidRPr="00AA550D" w:rsidRDefault="00E43F49" w:rsidP="00E43F49">
      <w:pPr>
        <w:pStyle w:val="afffffe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both"/>
        <w:rPr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Требования к одежде для защиты от термических рисков электрической</w:t>
      </w:r>
      <w:r w:rsidRPr="00AA550D">
        <w:rPr>
          <w:sz w:val="20"/>
          <w:szCs w:val="20"/>
        </w:rPr>
        <w:t xml:space="preserve"> дуги.</w:t>
      </w:r>
    </w:p>
    <w:p w:rsidR="00E43F49" w:rsidRDefault="00E43F49" w:rsidP="00E43F49">
      <w:pPr>
        <w:pStyle w:val="affe"/>
        <w:spacing w:before="0" w:after="0"/>
        <w:jc w:val="left"/>
        <w:rPr>
          <w:rFonts w:ascii="Arial" w:hAnsi="Arial" w:cs="Arial"/>
          <w:b/>
          <w:sz w:val="20"/>
        </w:rPr>
      </w:pPr>
    </w:p>
    <w:p w:rsidR="00E43F49" w:rsidRPr="00AA550D" w:rsidRDefault="00E43F49" w:rsidP="00E43F49">
      <w:pPr>
        <w:pStyle w:val="a9"/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left="0" w:right="4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AA550D">
        <w:rPr>
          <w:rFonts w:ascii="Arial" w:hAnsi="Arial" w:cs="Arial"/>
          <w:sz w:val="20"/>
          <w:szCs w:val="20"/>
        </w:rPr>
        <w:t xml:space="preserve">Одежда для защиты от воздействия электрической дуги: перчатки термостойкие, </w:t>
      </w:r>
      <w:r>
        <w:rPr>
          <w:rFonts w:ascii="Arial" w:hAnsi="Arial" w:cs="Arial"/>
          <w:sz w:val="20"/>
          <w:szCs w:val="20"/>
        </w:rPr>
        <w:t>подшлемники термостойкие</w:t>
      </w:r>
      <w:r w:rsidRPr="00AA550D">
        <w:rPr>
          <w:rFonts w:ascii="Arial" w:hAnsi="Arial" w:cs="Arial"/>
          <w:sz w:val="20"/>
          <w:szCs w:val="20"/>
        </w:rPr>
        <w:t xml:space="preserve"> должна соответствовать требованиям </w:t>
      </w:r>
      <w:proofErr w:type="gramStart"/>
      <w:r w:rsidRPr="00AA550D">
        <w:rPr>
          <w:rFonts w:ascii="Arial" w:hAnsi="Arial" w:cs="Arial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E43F49" w:rsidRPr="00AA550D" w:rsidRDefault="00E43F49" w:rsidP="00E43F49">
      <w:pPr>
        <w:tabs>
          <w:tab w:val="left" w:pos="142"/>
        </w:tabs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1.2. </w:t>
      </w:r>
      <w:r w:rsidRPr="00AA550D">
        <w:rPr>
          <w:rFonts w:ascii="Arial" w:hAnsi="Arial" w:cs="Arial"/>
          <w:sz w:val="20"/>
          <w:szCs w:val="20"/>
        </w:rPr>
        <w:t>Термостойкое трикотажное полотно, применяемое для изготовления подшлемников и перчаток, должны соответствовать следующим требованиям:</w:t>
      </w:r>
    </w:p>
    <w:p w:rsidR="00E43F49" w:rsidRPr="00AA550D" w:rsidRDefault="00E43F49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E43F49" w:rsidRPr="00AA550D" w:rsidRDefault="00E43F49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подшлемников, - не более 230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,</w:t>
      </w:r>
    </w:p>
    <w:p w:rsidR="00E43F49" w:rsidRPr="00AA550D" w:rsidRDefault="00E43F49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E43F49" w:rsidRPr="00AA550D" w:rsidRDefault="00E43F49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AA550D">
        <w:rPr>
          <w:rFonts w:ascii="Arial" w:hAnsi="Arial" w:cs="Arial"/>
          <w:sz w:val="20"/>
          <w:szCs w:val="20"/>
        </w:rPr>
        <w:t>с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E43F49" w:rsidRPr="00AA550D" w:rsidRDefault="00E43F49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12.4.234.</w:t>
      </w:r>
    </w:p>
    <w:p w:rsidR="00E43F49" w:rsidRPr="00AA550D" w:rsidRDefault="00E43F49" w:rsidP="00E43F49">
      <w:pPr>
        <w:pStyle w:val="a9"/>
        <w:tabs>
          <w:tab w:val="left" w:pos="170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1.3.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</w:t>
      </w:r>
      <w:r>
        <w:rPr>
          <w:rFonts w:ascii="Arial" w:hAnsi="Arial" w:cs="Arial"/>
          <w:color w:val="000000"/>
          <w:sz w:val="20"/>
          <w:szCs w:val="20"/>
        </w:rPr>
        <w:t xml:space="preserve"> и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E43F49" w:rsidRPr="00AA550D" w:rsidRDefault="00E43F49" w:rsidP="00E43F49">
      <w:pPr>
        <w:pStyle w:val="a9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1.4.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</w:t>
      </w:r>
      <w:r>
        <w:rPr>
          <w:rFonts w:ascii="Arial" w:hAnsi="Arial" w:cs="Arial"/>
          <w:color w:val="000000"/>
          <w:sz w:val="20"/>
          <w:szCs w:val="20"/>
        </w:rPr>
        <w:t>вливаться из термостойкой пряжи.</w:t>
      </w:r>
    </w:p>
    <w:p w:rsidR="00E43F49" w:rsidRPr="00863706" w:rsidRDefault="00E43F49" w:rsidP="00E43F49">
      <w:pPr>
        <w:tabs>
          <w:tab w:val="left" w:pos="993"/>
          <w:tab w:val="center" w:pos="4819"/>
          <w:tab w:val="left" w:pos="64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863706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E43F49" w:rsidRPr="00AA550D" w:rsidRDefault="00E43F49" w:rsidP="00E43F49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Pr="00AA550D">
        <w:rPr>
          <w:rFonts w:ascii="Arial" w:hAnsi="Arial" w:cs="Arial"/>
          <w:sz w:val="20"/>
          <w:szCs w:val="20"/>
        </w:rPr>
        <w:t xml:space="preserve">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.1.1. сертификаты соответствия на изделия, входящие в состав комплектов;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9.1.2. сертификаты соответствия тканей и трикотажа, используемых в производстве костюмов, перчаток и подшлемников;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.1.3. протоколы санитарно-гигиенических исследований на все составляющие комплектов;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2</w:t>
      </w:r>
      <w:r w:rsidRPr="00AA550D">
        <w:rPr>
          <w:rFonts w:ascii="Arial" w:hAnsi="Arial" w:cs="Arial"/>
          <w:sz w:val="20"/>
          <w:szCs w:val="20"/>
        </w:rPr>
        <w:t>.1.5. ТУ или технические описания на предлагаемую к поставке продукцию;</w:t>
      </w:r>
    </w:p>
    <w:p w:rsidR="00E43F49" w:rsidRPr="00AA550D" w:rsidRDefault="00E43F49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>6</w:t>
      </w:r>
      <w:r w:rsidRPr="00AA550D">
        <w:rPr>
          <w:rFonts w:ascii="Arial" w:hAnsi="Arial" w:cs="Arial"/>
          <w:sz w:val="20"/>
          <w:szCs w:val="20"/>
        </w:rPr>
        <w:t xml:space="preserve">. протоколы испытаний </w:t>
      </w:r>
      <w:r>
        <w:rPr>
          <w:rFonts w:ascii="Arial" w:hAnsi="Arial" w:cs="Arial"/>
          <w:sz w:val="20"/>
          <w:szCs w:val="20"/>
        </w:rPr>
        <w:t>перчаток термостойких и подшлемников термостойких лето, подшлемников термостойких зима</w:t>
      </w:r>
      <w:r w:rsidRPr="00AA550D">
        <w:rPr>
          <w:rFonts w:ascii="Arial" w:hAnsi="Arial" w:cs="Arial"/>
          <w:sz w:val="20"/>
          <w:szCs w:val="20"/>
        </w:rPr>
        <w:t>:</w:t>
      </w:r>
    </w:p>
    <w:p w:rsidR="00E43F49" w:rsidRPr="00AA550D" w:rsidRDefault="00E43F49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napToGrid w:val="0"/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огнестойкость по </w:t>
      </w:r>
      <w:r w:rsidRPr="00AA550D">
        <w:rPr>
          <w:rFonts w:ascii="Arial" w:hAnsi="Arial" w:cs="Arial"/>
          <w:sz w:val="20"/>
          <w:szCs w:val="20"/>
        </w:rPr>
        <w:t xml:space="preserve">и заключения, подтверждающие защитные и эксплуатационные свойства всех </w:t>
      </w:r>
      <w:r w:rsidRPr="00AA550D">
        <w:rPr>
          <w:rFonts w:ascii="Arial" w:hAnsi="Arial" w:cs="Arial"/>
          <w:color w:val="000000"/>
          <w:sz w:val="20"/>
          <w:szCs w:val="20"/>
        </w:rPr>
        <w:t>измерениям длины обугливания в</w:t>
      </w:r>
      <w:r>
        <w:rPr>
          <w:rFonts w:ascii="Arial" w:hAnsi="Arial" w:cs="Arial"/>
          <w:color w:val="000000"/>
          <w:sz w:val="20"/>
          <w:szCs w:val="20"/>
        </w:rPr>
        <w:t xml:space="preserve"> соответствие с ГОСТ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12.4.234</w:t>
      </w:r>
      <w:r w:rsidRPr="00AA550D">
        <w:rPr>
          <w:rFonts w:ascii="Arial" w:hAnsi="Arial" w:cs="Arial"/>
          <w:color w:val="000000"/>
          <w:sz w:val="20"/>
          <w:szCs w:val="20"/>
        </w:rPr>
        <w:t>;</w:t>
      </w:r>
    </w:p>
    <w:p w:rsidR="00E43F49" w:rsidRPr="00AA550D" w:rsidRDefault="00E43F49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12.4.234;</w:t>
      </w:r>
    </w:p>
    <w:p w:rsidR="00E43F49" w:rsidRPr="00AA550D" w:rsidRDefault="00E43F49" w:rsidP="00E43F49">
      <w:pPr>
        <w:tabs>
          <w:tab w:val="left" w:pos="426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</w:rPr>
        <w:t>2.1.7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A550D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E43F49" w:rsidRPr="00AA550D" w:rsidRDefault="00E43F49" w:rsidP="00E43F49">
      <w:pPr>
        <w:pStyle w:val="42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AA550D">
        <w:rPr>
          <w:rFonts w:ascii="Arial" w:hAnsi="Arial" w:cs="Arial"/>
          <w:sz w:val="20"/>
          <w:szCs w:val="20"/>
          <w:lang w:eastAsia="ru-RU"/>
        </w:rPr>
        <w:t>a</w:t>
      </w:r>
      <w:proofErr w:type="spellEnd"/>
      <w:r w:rsidRPr="00AA550D">
        <w:rPr>
          <w:rFonts w:ascii="Arial" w:hAnsi="Arial" w:cs="Arial"/>
          <w:sz w:val="20"/>
          <w:szCs w:val="20"/>
          <w:lang w:eastAsia="ru-RU"/>
        </w:rPr>
        <w:t xml:space="preserve">) на огнестойкость по измерениям длины обугливания в соответствии с ГОСТ </w:t>
      </w:r>
      <w:proofErr w:type="gramStart"/>
      <w:r w:rsidRPr="00AA550D">
        <w:rPr>
          <w:rFonts w:ascii="Arial" w:hAnsi="Arial" w:cs="Arial"/>
          <w:sz w:val="20"/>
          <w:szCs w:val="20"/>
          <w:lang w:eastAsia="ru-RU"/>
        </w:rPr>
        <w:t>Р</w:t>
      </w:r>
      <w:proofErr w:type="gramEnd"/>
      <w:r w:rsidRPr="00AA550D">
        <w:rPr>
          <w:rFonts w:ascii="Arial" w:hAnsi="Arial" w:cs="Arial"/>
          <w:sz w:val="20"/>
          <w:szCs w:val="20"/>
          <w:lang w:eastAsia="ru-RU"/>
        </w:rPr>
        <w:t xml:space="preserve"> 12.4.234;</w:t>
      </w:r>
    </w:p>
    <w:p w:rsidR="00E43F49" w:rsidRPr="00AA550D" w:rsidRDefault="00E43F49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  <w:lang w:val="en-US"/>
        </w:rPr>
        <w:t>b</w:t>
      </w:r>
      <w:r w:rsidRPr="00AA550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A550D">
        <w:rPr>
          <w:rFonts w:ascii="Arial" w:hAnsi="Arial" w:cs="Arial"/>
          <w:sz w:val="20"/>
          <w:szCs w:val="20"/>
        </w:rPr>
        <w:t>на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12.4.234.</w:t>
      </w:r>
    </w:p>
    <w:p w:rsidR="00E43F49" w:rsidRPr="00863706" w:rsidRDefault="00E43F49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>.1.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AA550D">
        <w:rPr>
          <w:rFonts w:ascii="Arial" w:hAnsi="Arial" w:cs="Arial"/>
          <w:color w:val="000000"/>
          <w:sz w:val="20"/>
          <w:szCs w:val="20"/>
        </w:rPr>
        <w:t>. протоколы испытания на ограниченное распространение пламени и теплозащитную эффективность по ГОСТ ИСО 11612;</w:t>
      </w:r>
    </w:p>
    <w:p w:rsidR="00E43F49" w:rsidRPr="00AA550D" w:rsidRDefault="00E43F49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2.1.9</w:t>
      </w:r>
      <w:r w:rsidRPr="00AA550D">
        <w:rPr>
          <w:rFonts w:ascii="Arial" w:hAnsi="Arial" w:cs="Arial"/>
          <w:sz w:val="20"/>
          <w:szCs w:val="20"/>
        </w:rPr>
        <w:t>.Руководство по эксплуатации.</w:t>
      </w:r>
    </w:p>
    <w:p w:rsidR="00F23E87" w:rsidRPr="00E43F49" w:rsidRDefault="00F23E87" w:rsidP="00E43F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623408" w:rsidRPr="00E43F49" w:rsidTr="00FF144A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623408" w:rsidRPr="00E43F49" w:rsidRDefault="00623408" w:rsidP="00E43F4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>___________________  /Павлов О.Г./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43F49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43F49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280" w:rsidRPr="00E43F49" w:rsidRDefault="00BD7280" w:rsidP="00E43F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BD7280" w:rsidRPr="00E43F49" w:rsidRDefault="00BD7280" w:rsidP="00E43F4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335A4" w:rsidRPr="00BD7280" w:rsidRDefault="008335A4" w:rsidP="00BD7280">
      <w:pPr>
        <w:rPr>
          <w:rFonts w:ascii="Arial" w:hAnsi="Arial" w:cs="Arial"/>
          <w:sz w:val="20"/>
          <w:szCs w:val="20"/>
          <w:lang w:eastAsia="ru-RU"/>
        </w:rPr>
      </w:pPr>
    </w:p>
    <w:sectPr w:rsidR="008335A4" w:rsidRPr="00BD7280" w:rsidSect="00CE27FB">
      <w:footerReference w:type="default" r:id="rId8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4A" w:rsidRDefault="00FF144A" w:rsidP="004471A3">
      <w:pPr>
        <w:spacing w:after="0" w:line="240" w:lineRule="auto"/>
      </w:pPr>
      <w:r>
        <w:separator/>
      </w:r>
    </w:p>
  </w:endnote>
  <w:endnote w:type="continuationSeparator" w:id="0">
    <w:p w:rsidR="00FF144A" w:rsidRDefault="00FF144A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4A" w:rsidRPr="003C65A5" w:rsidRDefault="00FF144A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E43F49">
      <w:rPr>
        <w:rFonts w:ascii="Times New Roman" w:hAnsi="Times New Roman"/>
        <w:bCs/>
        <w:noProof/>
        <w:sz w:val="24"/>
        <w:szCs w:val="24"/>
      </w:rPr>
      <w:t>1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4A" w:rsidRDefault="00FF144A" w:rsidP="004471A3">
      <w:pPr>
        <w:spacing w:after="0" w:line="240" w:lineRule="auto"/>
      </w:pPr>
      <w:r>
        <w:separator/>
      </w:r>
    </w:p>
  </w:footnote>
  <w:footnote w:type="continuationSeparator" w:id="0">
    <w:p w:rsidR="00FF144A" w:rsidRDefault="00FF144A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A41146A"/>
    <w:multiLevelType w:val="hybridMultilevel"/>
    <w:tmpl w:val="F53236E6"/>
    <w:lvl w:ilvl="0" w:tplc="2778AA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D55"/>
    <w:multiLevelType w:val="hybridMultilevel"/>
    <w:tmpl w:val="0424216A"/>
    <w:lvl w:ilvl="0" w:tplc="602C00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A44A43"/>
    <w:multiLevelType w:val="multilevel"/>
    <w:tmpl w:val="63901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4E3FA1"/>
    <w:multiLevelType w:val="multilevel"/>
    <w:tmpl w:val="66F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8271D"/>
    <w:multiLevelType w:val="hybridMultilevel"/>
    <w:tmpl w:val="5BF06372"/>
    <w:lvl w:ilvl="0" w:tplc="CCB4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C4C40"/>
    <w:multiLevelType w:val="hybridMultilevel"/>
    <w:tmpl w:val="1636706C"/>
    <w:lvl w:ilvl="0" w:tplc="CCB4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E7E3B9F"/>
    <w:multiLevelType w:val="hybridMultilevel"/>
    <w:tmpl w:val="05B8DC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3051"/>
    <w:multiLevelType w:val="hybridMultilevel"/>
    <w:tmpl w:val="0424216A"/>
    <w:lvl w:ilvl="0" w:tplc="602C00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F073B"/>
    <w:multiLevelType w:val="multilevel"/>
    <w:tmpl w:val="649E6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94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</w:r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D1439D7"/>
    <w:multiLevelType w:val="hybridMultilevel"/>
    <w:tmpl w:val="E6BC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4F72881"/>
    <w:multiLevelType w:val="hybridMultilevel"/>
    <w:tmpl w:val="8AE0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0A8B"/>
    <w:multiLevelType w:val="hybridMultilevel"/>
    <w:tmpl w:val="939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8">
    <w:nsid w:val="735A0DAE"/>
    <w:multiLevelType w:val="multilevel"/>
    <w:tmpl w:val="FB8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9"/>
  </w:num>
  <w:num w:numId="5">
    <w:abstractNumId w:val="23"/>
  </w:num>
  <w:num w:numId="6">
    <w:abstractNumId w:val="29"/>
  </w:num>
  <w:num w:numId="7">
    <w:abstractNumId w:val="11"/>
  </w:num>
  <w:num w:numId="8">
    <w:abstractNumId w:val="20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0"/>
    <w:lvlOverride w:ilvl="0">
      <w:startOverride w:val="9"/>
    </w:lvlOverride>
  </w:num>
  <w:num w:numId="17">
    <w:abstractNumId w:val="9"/>
  </w:num>
  <w:num w:numId="18">
    <w:abstractNumId w:val="10"/>
  </w:num>
  <w:num w:numId="19">
    <w:abstractNumId w:val="5"/>
  </w:num>
  <w:num w:numId="20">
    <w:abstractNumId w:val="25"/>
  </w:num>
  <w:num w:numId="21">
    <w:abstractNumId w:val="6"/>
  </w:num>
  <w:num w:numId="22">
    <w:abstractNumId w:val="28"/>
  </w:num>
  <w:num w:numId="23">
    <w:abstractNumId w:val="3"/>
  </w:num>
  <w:num w:numId="24">
    <w:abstractNumId w:val="26"/>
  </w:num>
  <w:num w:numId="25">
    <w:abstractNumId w:val="1"/>
  </w:num>
  <w:num w:numId="26">
    <w:abstractNumId w:val="2"/>
  </w:num>
  <w:num w:numId="27">
    <w:abstractNumId w:val="17"/>
  </w:num>
  <w:num w:numId="28">
    <w:abstractNumId w:val="7"/>
  </w:num>
  <w:num w:numId="29">
    <w:abstractNumId w:val="8"/>
  </w:num>
  <w:num w:numId="30">
    <w:abstractNumId w:val="18"/>
  </w:num>
  <w:num w:numId="31">
    <w:abstractNumId w:val="16"/>
  </w:num>
  <w:num w:numId="32">
    <w:abstractNumId w:val="15"/>
  </w:num>
  <w:num w:numId="33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5F3"/>
    <w:rsid w:val="000028C6"/>
    <w:rsid w:val="0000336A"/>
    <w:rsid w:val="00003B5A"/>
    <w:rsid w:val="00006B20"/>
    <w:rsid w:val="00011F3D"/>
    <w:rsid w:val="000122BA"/>
    <w:rsid w:val="00020662"/>
    <w:rsid w:val="00023ACF"/>
    <w:rsid w:val="00023B50"/>
    <w:rsid w:val="00025D24"/>
    <w:rsid w:val="00027735"/>
    <w:rsid w:val="000310D3"/>
    <w:rsid w:val="00032852"/>
    <w:rsid w:val="00032A28"/>
    <w:rsid w:val="00033FBB"/>
    <w:rsid w:val="00034C4E"/>
    <w:rsid w:val="00035236"/>
    <w:rsid w:val="00041FCC"/>
    <w:rsid w:val="0004364E"/>
    <w:rsid w:val="00044143"/>
    <w:rsid w:val="00045164"/>
    <w:rsid w:val="00047381"/>
    <w:rsid w:val="00047C04"/>
    <w:rsid w:val="00052714"/>
    <w:rsid w:val="00055541"/>
    <w:rsid w:val="000568F5"/>
    <w:rsid w:val="0005705D"/>
    <w:rsid w:val="0006235B"/>
    <w:rsid w:val="0006355F"/>
    <w:rsid w:val="000642C2"/>
    <w:rsid w:val="00065132"/>
    <w:rsid w:val="00065E0C"/>
    <w:rsid w:val="00066097"/>
    <w:rsid w:val="00070789"/>
    <w:rsid w:val="00071638"/>
    <w:rsid w:val="000735B0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3FC7"/>
    <w:rsid w:val="000A7294"/>
    <w:rsid w:val="000B01EB"/>
    <w:rsid w:val="000B2CD2"/>
    <w:rsid w:val="000B3961"/>
    <w:rsid w:val="000B56A9"/>
    <w:rsid w:val="000B7A02"/>
    <w:rsid w:val="000C0966"/>
    <w:rsid w:val="000C1CDC"/>
    <w:rsid w:val="000C6140"/>
    <w:rsid w:val="000D0002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36F0"/>
    <w:rsid w:val="001158FC"/>
    <w:rsid w:val="00120000"/>
    <w:rsid w:val="00121B68"/>
    <w:rsid w:val="00122396"/>
    <w:rsid w:val="00130F7F"/>
    <w:rsid w:val="00131408"/>
    <w:rsid w:val="00131B8E"/>
    <w:rsid w:val="00135016"/>
    <w:rsid w:val="001400BF"/>
    <w:rsid w:val="0014079D"/>
    <w:rsid w:val="00140D70"/>
    <w:rsid w:val="001417DB"/>
    <w:rsid w:val="00141A14"/>
    <w:rsid w:val="00147284"/>
    <w:rsid w:val="00151572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1D6C"/>
    <w:rsid w:val="00182867"/>
    <w:rsid w:val="00182986"/>
    <w:rsid w:val="00186F78"/>
    <w:rsid w:val="0019022C"/>
    <w:rsid w:val="00190B79"/>
    <w:rsid w:val="00191793"/>
    <w:rsid w:val="00195C0F"/>
    <w:rsid w:val="001A10E9"/>
    <w:rsid w:val="001A3C23"/>
    <w:rsid w:val="001B66EF"/>
    <w:rsid w:val="001C0FFE"/>
    <w:rsid w:val="001C1454"/>
    <w:rsid w:val="001C2476"/>
    <w:rsid w:val="001C44F8"/>
    <w:rsid w:val="001C5AFD"/>
    <w:rsid w:val="001D0BBA"/>
    <w:rsid w:val="001D2D36"/>
    <w:rsid w:val="001D3003"/>
    <w:rsid w:val="001D5C33"/>
    <w:rsid w:val="001D5DD6"/>
    <w:rsid w:val="001E0249"/>
    <w:rsid w:val="001E5ECD"/>
    <w:rsid w:val="001E7100"/>
    <w:rsid w:val="001F1532"/>
    <w:rsid w:val="001F47C0"/>
    <w:rsid w:val="002013B5"/>
    <w:rsid w:val="002015F3"/>
    <w:rsid w:val="00201815"/>
    <w:rsid w:val="00202133"/>
    <w:rsid w:val="00205BFA"/>
    <w:rsid w:val="00206498"/>
    <w:rsid w:val="00210BCE"/>
    <w:rsid w:val="00211125"/>
    <w:rsid w:val="002116CA"/>
    <w:rsid w:val="002128DF"/>
    <w:rsid w:val="002171B0"/>
    <w:rsid w:val="00224F64"/>
    <w:rsid w:val="002275B7"/>
    <w:rsid w:val="00231533"/>
    <w:rsid w:val="00233154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745D1"/>
    <w:rsid w:val="0027536F"/>
    <w:rsid w:val="00280A9C"/>
    <w:rsid w:val="002824EE"/>
    <w:rsid w:val="00290310"/>
    <w:rsid w:val="0029090D"/>
    <w:rsid w:val="0029209B"/>
    <w:rsid w:val="00292C3D"/>
    <w:rsid w:val="00294930"/>
    <w:rsid w:val="00295B0F"/>
    <w:rsid w:val="0029685A"/>
    <w:rsid w:val="002A311B"/>
    <w:rsid w:val="002A3122"/>
    <w:rsid w:val="002A5E88"/>
    <w:rsid w:val="002A72EE"/>
    <w:rsid w:val="002B122F"/>
    <w:rsid w:val="002B4272"/>
    <w:rsid w:val="002B43EF"/>
    <w:rsid w:val="002B4498"/>
    <w:rsid w:val="002B48A7"/>
    <w:rsid w:val="002B7E43"/>
    <w:rsid w:val="002C43B3"/>
    <w:rsid w:val="002C53DD"/>
    <w:rsid w:val="002C67D5"/>
    <w:rsid w:val="002D2F47"/>
    <w:rsid w:val="002D4756"/>
    <w:rsid w:val="002D6447"/>
    <w:rsid w:val="002D7934"/>
    <w:rsid w:val="002E014E"/>
    <w:rsid w:val="002E03FE"/>
    <w:rsid w:val="002E1DC7"/>
    <w:rsid w:val="002E74B7"/>
    <w:rsid w:val="002E7AB7"/>
    <w:rsid w:val="002F7256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13ACF"/>
    <w:rsid w:val="00321BAF"/>
    <w:rsid w:val="00322CA8"/>
    <w:rsid w:val="00324EE4"/>
    <w:rsid w:val="003267A2"/>
    <w:rsid w:val="0032744A"/>
    <w:rsid w:val="0033033F"/>
    <w:rsid w:val="0033276A"/>
    <w:rsid w:val="00332CDB"/>
    <w:rsid w:val="00335F24"/>
    <w:rsid w:val="00336929"/>
    <w:rsid w:val="00337387"/>
    <w:rsid w:val="00340463"/>
    <w:rsid w:val="00340638"/>
    <w:rsid w:val="00342A52"/>
    <w:rsid w:val="00345270"/>
    <w:rsid w:val="00346002"/>
    <w:rsid w:val="00347301"/>
    <w:rsid w:val="00352679"/>
    <w:rsid w:val="00355063"/>
    <w:rsid w:val="003576E9"/>
    <w:rsid w:val="00367089"/>
    <w:rsid w:val="00371DF3"/>
    <w:rsid w:val="003726DB"/>
    <w:rsid w:val="0037581C"/>
    <w:rsid w:val="003779E3"/>
    <w:rsid w:val="00381D5F"/>
    <w:rsid w:val="003835A6"/>
    <w:rsid w:val="003836D1"/>
    <w:rsid w:val="00386D7B"/>
    <w:rsid w:val="00393583"/>
    <w:rsid w:val="003955FA"/>
    <w:rsid w:val="00396DEB"/>
    <w:rsid w:val="003A14C8"/>
    <w:rsid w:val="003A1EA0"/>
    <w:rsid w:val="003A3611"/>
    <w:rsid w:val="003A3884"/>
    <w:rsid w:val="003A4AE9"/>
    <w:rsid w:val="003A6857"/>
    <w:rsid w:val="003B03BD"/>
    <w:rsid w:val="003B0781"/>
    <w:rsid w:val="003B1ADF"/>
    <w:rsid w:val="003B3930"/>
    <w:rsid w:val="003B66AE"/>
    <w:rsid w:val="003C25EB"/>
    <w:rsid w:val="003C2818"/>
    <w:rsid w:val="003C7A8D"/>
    <w:rsid w:val="003D129D"/>
    <w:rsid w:val="003D1AF1"/>
    <w:rsid w:val="003D1F4F"/>
    <w:rsid w:val="003D4617"/>
    <w:rsid w:val="003D5A37"/>
    <w:rsid w:val="003D637C"/>
    <w:rsid w:val="003D6501"/>
    <w:rsid w:val="003E291E"/>
    <w:rsid w:val="003E364C"/>
    <w:rsid w:val="003E3B08"/>
    <w:rsid w:val="003E4727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722"/>
    <w:rsid w:val="00406DF4"/>
    <w:rsid w:val="00410123"/>
    <w:rsid w:val="004111C6"/>
    <w:rsid w:val="00411D1B"/>
    <w:rsid w:val="00413C03"/>
    <w:rsid w:val="00413F19"/>
    <w:rsid w:val="00417B6F"/>
    <w:rsid w:val="00420862"/>
    <w:rsid w:val="00421A0F"/>
    <w:rsid w:val="00422764"/>
    <w:rsid w:val="00422C19"/>
    <w:rsid w:val="00423E6E"/>
    <w:rsid w:val="00425727"/>
    <w:rsid w:val="00427B09"/>
    <w:rsid w:val="00427C92"/>
    <w:rsid w:val="004370FA"/>
    <w:rsid w:val="0044581A"/>
    <w:rsid w:val="00445C46"/>
    <w:rsid w:val="004471A3"/>
    <w:rsid w:val="004475E8"/>
    <w:rsid w:val="004517C4"/>
    <w:rsid w:val="004573C9"/>
    <w:rsid w:val="004600E4"/>
    <w:rsid w:val="0046087E"/>
    <w:rsid w:val="004627C5"/>
    <w:rsid w:val="00464749"/>
    <w:rsid w:val="004664B0"/>
    <w:rsid w:val="00475633"/>
    <w:rsid w:val="00475BF6"/>
    <w:rsid w:val="004807EF"/>
    <w:rsid w:val="004808E6"/>
    <w:rsid w:val="00482625"/>
    <w:rsid w:val="00484552"/>
    <w:rsid w:val="00485737"/>
    <w:rsid w:val="0048621F"/>
    <w:rsid w:val="00490520"/>
    <w:rsid w:val="00497080"/>
    <w:rsid w:val="0049789D"/>
    <w:rsid w:val="004A2977"/>
    <w:rsid w:val="004A3D2E"/>
    <w:rsid w:val="004B17D7"/>
    <w:rsid w:val="004B4EFF"/>
    <w:rsid w:val="004B5718"/>
    <w:rsid w:val="004B6CF8"/>
    <w:rsid w:val="004B76BE"/>
    <w:rsid w:val="004C1441"/>
    <w:rsid w:val="004C3533"/>
    <w:rsid w:val="004C37C7"/>
    <w:rsid w:val="004C4A7E"/>
    <w:rsid w:val="004C639C"/>
    <w:rsid w:val="004C63CE"/>
    <w:rsid w:val="004C6EC4"/>
    <w:rsid w:val="004D3105"/>
    <w:rsid w:val="004D335D"/>
    <w:rsid w:val="004D461A"/>
    <w:rsid w:val="004D4699"/>
    <w:rsid w:val="004D5ACA"/>
    <w:rsid w:val="004D62D1"/>
    <w:rsid w:val="004E0387"/>
    <w:rsid w:val="004E2E99"/>
    <w:rsid w:val="004E5055"/>
    <w:rsid w:val="004F4150"/>
    <w:rsid w:val="004F64FF"/>
    <w:rsid w:val="004F7960"/>
    <w:rsid w:val="00502388"/>
    <w:rsid w:val="00502520"/>
    <w:rsid w:val="005055BE"/>
    <w:rsid w:val="00512BBF"/>
    <w:rsid w:val="00527913"/>
    <w:rsid w:val="00530269"/>
    <w:rsid w:val="005308D1"/>
    <w:rsid w:val="005310C5"/>
    <w:rsid w:val="005328B0"/>
    <w:rsid w:val="00533A96"/>
    <w:rsid w:val="005368CB"/>
    <w:rsid w:val="005423FF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518BE"/>
    <w:rsid w:val="00552C38"/>
    <w:rsid w:val="0055340E"/>
    <w:rsid w:val="00555445"/>
    <w:rsid w:val="00555A2A"/>
    <w:rsid w:val="00561B22"/>
    <w:rsid w:val="005646E5"/>
    <w:rsid w:val="00570903"/>
    <w:rsid w:val="00574EEE"/>
    <w:rsid w:val="005779FF"/>
    <w:rsid w:val="005804CE"/>
    <w:rsid w:val="00582D1A"/>
    <w:rsid w:val="00584C4E"/>
    <w:rsid w:val="0058696E"/>
    <w:rsid w:val="00593019"/>
    <w:rsid w:val="005952B2"/>
    <w:rsid w:val="00595DE4"/>
    <w:rsid w:val="005A2B95"/>
    <w:rsid w:val="005A36EF"/>
    <w:rsid w:val="005A44E5"/>
    <w:rsid w:val="005A4F23"/>
    <w:rsid w:val="005A6247"/>
    <w:rsid w:val="005A775B"/>
    <w:rsid w:val="005B0EFB"/>
    <w:rsid w:val="005B45C7"/>
    <w:rsid w:val="005B5542"/>
    <w:rsid w:val="005B6734"/>
    <w:rsid w:val="005B6866"/>
    <w:rsid w:val="005C0E3F"/>
    <w:rsid w:val="005C221C"/>
    <w:rsid w:val="005C47DD"/>
    <w:rsid w:val="005C6A38"/>
    <w:rsid w:val="005C717C"/>
    <w:rsid w:val="005D0CF7"/>
    <w:rsid w:val="005D1E12"/>
    <w:rsid w:val="005D3DA3"/>
    <w:rsid w:val="005D41B5"/>
    <w:rsid w:val="005D5A75"/>
    <w:rsid w:val="005D5E38"/>
    <w:rsid w:val="005D6755"/>
    <w:rsid w:val="005D73E3"/>
    <w:rsid w:val="005E17D0"/>
    <w:rsid w:val="005E47F2"/>
    <w:rsid w:val="005E543D"/>
    <w:rsid w:val="005E6D7E"/>
    <w:rsid w:val="005E7004"/>
    <w:rsid w:val="005F0478"/>
    <w:rsid w:val="006007CD"/>
    <w:rsid w:val="00601FF5"/>
    <w:rsid w:val="00602E26"/>
    <w:rsid w:val="00603148"/>
    <w:rsid w:val="0060366E"/>
    <w:rsid w:val="0060375E"/>
    <w:rsid w:val="00615D9C"/>
    <w:rsid w:val="0062253D"/>
    <w:rsid w:val="00623408"/>
    <w:rsid w:val="00624C0A"/>
    <w:rsid w:val="00625411"/>
    <w:rsid w:val="00626428"/>
    <w:rsid w:val="00627581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4B20"/>
    <w:rsid w:val="00675DC9"/>
    <w:rsid w:val="0067762C"/>
    <w:rsid w:val="00677BAA"/>
    <w:rsid w:val="00680D84"/>
    <w:rsid w:val="00680E4F"/>
    <w:rsid w:val="00684B71"/>
    <w:rsid w:val="0069303F"/>
    <w:rsid w:val="00693319"/>
    <w:rsid w:val="006939DE"/>
    <w:rsid w:val="00696E95"/>
    <w:rsid w:val="006A16B1"/>
    <w:rsid w:val="006A1935"/>
    <w:rsid w:val="006A2E5A"/>
    <w:rsid w:val="006A3E52"/>
    <w:rsid w:val="006A490C"/>
    <w:rsid w:val="006A51F6"/>
    <w:rsid w:val="006A7629"/>
    <w:rsid w:val="006B290A"/>
    <w:rsid w:val="006B3CE4"/>
    <w:rsid w:val="006B43D6"/>
    <w:rsid w:val="006C0219"/>
    <w:rsid w:val="006C4E78"/>
    <w:rsid w:val="006C5E71"/>
    <w:rsid w:val="006D2253"/>
    <w:rsid w:val="006D4FA2"/>
    <w:rsid w:val="006D5307"/>
    <w:rsid w:val="006D7828"/>
    <w:rsid w:val="006D7CFF"/>
    <w:rsid w:val="006E000C"/>
    <w:rsid w:val="006E0D5D"/>
    <w:rsid w:val="006E1F0C"/>
    <w:rsid w:val="006E3403"/>
    <w:rsid w:val="006E6604"/>
    <w:rsid w:val="006E78F5"/>
    <w:rsid w:val="006F4FB5"/>
    <w:rsid w:val="006F5415"/>
    <w:rsid w:val="006F6AE0"/>
    <w:rsid w:val="00700318"/>
    <w:rsid w:val="0070251B"/>
    <w:rsid w:val="00702BE5"/>
    <w:rsid w:val="00704102"/>
    <w:rsid w:val="00706C07"/>
    <w:rsid w:val="00713ACD"/>
    <w:rsid w:val="00714B99"/>
    <w:rsid w:val="00714C57"/>
    <w:rsid w:val="007159E6"/>
    <w:rsid w:val="00717668"/>
    <w:rsid w:val="0072443A"/>
    <w:rsid w:val="007265A9"/>
    <w:rsid w:val="00733D4F"/>
    <w:rsid w:val="007376AE"/>
    <w:rsid w:val="007416D6"/>
    <w:rsid w:val="00742A6C"/>
    <w:rsid w:val="007440C3"/>
    <w:rsid w:val="00745BFA"/>
    <w:rsid w:val="00747C1D"/>
    <w:rsid w:val="007519F0"/>
    <w:rsid w:val="0075447F"/>
    <w:rsid w:val="00755220"/>
    <w:rsid w:val="0076083E"/>
    <w:rsid w:val="00760E58"/>
    <w:rsid w:val="007654DF"/>
    <w:rsid w:val="00766FDB"/>
    <w:rsid w:val="007670E5"/>
    <w:rsid w:val="00775D29"/>
    <w:rsid w:val="00777CC7"/>
    <w:rsid w:val="0078214D"/>
    <w:rsid w:val="007839F7"/>
    <w:rsid w:val="0078560E"/>
    <w:rsid w:val="007874D5"/>
    <w:rsid w:val="0079207D"/>
    <w:rsid w:val="00794965"/>
    <w:rsid w:val="007953FC"/>
    <w:rsid w:val="00795C78"/>
    <w:rsid w:val="007A01C2"/>
    <w:rsid w:val="007A2233"/>
    <w:rsid w:val="007A3A16"/>
    <w:rsid w:val="007A7946"/>
    <w:rsid w:val="007B29F4"/>
    <w:rsid w:val="007B3927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142"/>
    <w:rsid w:val="007E18DC"/>
    <w:rsid w:val="007E22C8"/>
    <w:rsid w:val="007E5C4C"/>
    <w:rsid w:val="007E607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DF0"/>
    <w:rsid w:val="00823F2F"/>
    <w:rsid w:val="008244CD"/>
    <w:rsid w:val="008269A0"/>
    <w:rsid w:val="008335A4"/>
    <w:rsid w:val="008335B0"/>
    <w:rsid w:val="00836AF6"/>
    <w:rsid w:val="00840FD3"/>
    <w:rsid w:val="00841F17"/>
    <w:rsid w:val="00843E75"/>
    <w:rsid w:val="008443F7"/>
    <w:rsid w:val="00844F4C"/>
    <w:rsid w:val="0084794B"/>
    <w:rsid w:val="0085190B"/>
    <w:rsid w:val="00854035"/>
    <w:rsid w:val="00861AC9"/>
    <w:rsid w:val="00864E56"/>
    <w:rsid w:val="008670D2"/>
    <w:rsid w:val="0086729B"/>
    <w:rsid w:val="00875AB8"/>
    <w:rsid w:val="0088017B"/>
    <w:rsid w:val="00880D14"/>
    <w:rsid w:val="00881078"/>
    <w:rsid w:val="00881D2B"/>
    <w:rsid w:val="008832D0"/>
    <w:rsid w:val="008870B8"/>
    <w:rsid w:val="0089127A"/>
    <w:rsid w:val="00891C01"/>
    <w:rsid w:val="0089620D"/>
    <w:rsid w:val="008A1576"/>
    <w:rsid w:val="008A64E1"/>
    <w:rsid w:val="008A697B"/>
    <w:rsid w:val="008A6DED"/>
    <w:rsid w:val="008A7660"/>
    <w:rsid w:val="008A7FC8"/>
    <w:rsid w:val="008B2064"/>
    <w:rsid w:val="008B7544"/>
    <w:rsid w:val="008B7FF6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6C3B"/>
    <w:rsid w:val="008D720E"/>
    <w:rsid w:val="008E0337"/>
    <w:rsid w:val="008E19C3"/>
    <w:rsid w:val="008E41C3"/>
    <w:rsid w:val="008E5034"/>
    <w:rsid w:val="008E741E"/>
    <w:rsid w:val="008E7D37"/>
    <w:rsid w:val="008F35F8"/>
    <w:rsid w:val="008F4EF6"/>
    <w:rsid w:val="00901B4E"/>
    <w:rsid w:val="009072FA"/>
    <w:rsid w:val="009125D9"/>
    <w:rsid w:val="009147B3"/>
    <w:rsid w:val="009205D0"/>
    <w:rsid w:val="0092179F"/>
    <w:rsid w:val="00926357"/>
    <w:rsid w:val="009277C5"/>
    <w:rsid w:val="00932847"/>
    <w:rsid w:val="009341C0"/>
    <w:rsid w:val="00937950"/>
    <w:rsid w:val="00937CD7"/>
    <w:rsid w:val="009404FF"/>
    <w:rsid w:val="00941B09"/>
    <w:rsid w:val="009421F9"/>
    <w:rsid w:val="00944094"/>
    <w:rsid w:val="00951137"/>
    <w:rsid w:val="00951C8D"/>
    <w:rsid w:val="009537B9"/>
    <w:rsid w:val="009544FB"/>
    <w:rsid w:val="00963D6B"/>
    <w:rsid w:val="00966943"/>
    <w:rsid w:val="00966AC0"/>
    <w:rsid w:val="00970249"/>
    <w:rsid w:val="0097105B"/>
    <w:rsid w:val="0097173D"/>
    <w:rsid w:val="00976304"/>
    <w:rsid w:val="00984A12"/>
    <w:rsid w:val="00984E46"/>
    <w:rsid w:val="00986B80"/>
    <w:rsid w:val="00987678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091E"/>
    <w:rsid w:val="009B3ADB"/>
    <w:rsid w:val="009B5312"/>
    <w:rsid w:val="009B7378"/>
    <w:rsid w:val="009B7625"/>
    <w:rsid w:val="009C4031"/>
    <w:rsid w:val="009D2B2C"/>
    <w:rsid w:val="009D65C7"/>
    <w:rsid w:val="009E2A2B"/>
    <w:rsid w:val="009E6264"/>
    <w:rsid w:val="009E6459"/>
    <w:rsid w:val="009E678C"/>
    <w:rsid w:val="009E6F31"/>
    <w:rsid w:val="009E7FA5"/>
    <w:rsid w:val="009F0EE8"/>
    <w:rsid w:val="009F1624"/>
    <w:rsid w:val="009F3CC9"/>
    <w:rsid w:val="009F59F9"/>
    <w:rsid w:val="00A04A79"/>
    <w:rsid w:val="00A1024E"/>
    <w:rsid w:val="00A13EAE"/>
    <w:rsid w:val="00A14BDD"/>
    <w:rsid w:val="00A17C00"/>
    <w:rsid w:val="00A2137E"/>
    <w:rsid w:val="00A23867"/>
    <w:rsid w:val="00A23E6F"/>
    <w:rsid w:val="00A241E7"/>
    <w:rsid w:val="00A32606"/>
    <w:rsid w:val="00A40506"/>
    <w:rsid w:val="00A41BFE"/>
    <w:rsid w:val="00A42FD2"/>
    <w:rsid w:val="00A44927"/>
    <w:rsid w:val="00A458C7"/>
    <w:rsid w:val="00A46B54"/>
    <w:rsid w:val="00A52095"/>
    <w:rsid w:val="00A611A8"/>
    <w:rsid w:val="00A62154"/>
    <w:rsid w:val="00A6368D"/>
    <w:rsid w:val="00A668B3"/>
    <w:rsid w:val="00A71BAF"/>
    <w:rsid w:val="00A729E3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2DEF"/>
    <w:rsid w:val="00AA3759"/>
    <w:rsid w:val="00AA4CD7"/>
    <w:rsid w:val="00AA76AF"/>
    <w:rsid w:val="00AB1399"/>
    <w:rsid w:val="00AB50AF"/>
    <w:rsid w:val="00AB5EBE"/>
    <w:rsid w:val="00AB7DCC"/>
    <w:rsid w:val="00AB7F92"/>
    <w:rsid w:val="00AC4B77"/>
    <w:rsid w:val="00AC703B"/>
    <w:rsid w:val="00AD2B0B"/>
    <w:rsid w:val="00AD4CEF"/>
    <w:rsid w:val="00AD55C3"/>
    <w:rsid w:val="00AD7A6A"/>
    <w:rsid w:val="00AE3910"/>
    <w:rsid w:val="00AE5EF5"/>
    <w:rsid w:val="00AF26A2"/>
    <w:rsid w:val="00AF46DE"/>
    <w:rsid w:val="00AF51FD"/>
    <w:rsid w:val="00AF63ED"/>
    <w:rsid w:val="00B0076F"/>
    <w:rsid w:val="00B0081B"/>
    <w:rsid w:val="00B011DF"/>
    <w:rsid w:val="00B012D5"/>
    <w:rsid w:val="00B01C8A"/>
    <w:rsid w:val="00B038D3"/>
    <w:rsid w:val="00B039C4"/>
    <w:rsid w:val="00B049A0"/>
    <w:rsid w:val="00B052A5"/>
    <w:rsid w:val="00B0584B"/>
    <w:rsid w:val="00B14CB2"/>
    <w:rsid w:val="00B14DD5"/>
    <w:rsid w:val="00B200EB"/>
    <w:rsid w:val="00B241B6"/>
    <w:rsid w:val="00B24B3E"/>
    <w:rsid w:val="00B25C69"/>
    <w:rsid w:val="00B3112A"/>
    <w:rsid w:val="00B319F3"/>
    <w:rsid w:val="00B3453C"/>
    <w:rsid w:val="00B34F41"/>
    <w:rsid w:val="00B35AC7"/>
    <w:rsid w:val="00B371C4"/>
    <w:rsid w:val="00B41A7F"/>
    <w:rsid w:val="00B4373C"/>
    <w:rsid w:val="00B44199"/>
    <w:rsid w:val="00B447EC"/>
    <w:rsid w:val="00B466A9"/>
    <w:rsid w:val="00B46FD6"/>
    <w:rsid w:val="00B52719"/>
    <w:rsid w:val="00B5598F"/>
    <w:rsid w:val="00B55BA6"/>
    <w:rsid w:val="00B5616D"/>
    <w:rsid w:val="00B60531"/>
    <w:rsid w:val="00B6357E"/>
    <w:rsid w:val="00B64DE2"/>
    <w:rsid w:val="00B66F4D"/>
    <w:rsid w:val="00B70861"/>
    <w:rsid w:val="00B72808"/>
    <w:rsid w:val="00B73259"/>
    <w:rsid w:val="00B8009D"/>
    <w:rsid w:val="00B80799"/>
    <w:rsid w:val="00B82973"/>
    <w:rsid w:val="00B839D5"/>
    <w:rsid w:val="00B846FF"/>
    <w:rsid w:val="00B86EA3"/>
    <w:rsid w:val="00B874E9"/>
    <w:rsid w:val="00B87CD4"/>
    <w:rsid w:val="00B91AA3"/>
    <w:rsid w:val="00B92790"/>
    <w:rsid w:val="00B939AF"/>
    <w:rsid w:val="00B94DA9"/>
    <w:rsid w:val="00BA0BE3"/>
    <w:rsid w:val="00BA1FC9"/>
    <w:rsid w:val="00BA312B"/>
    <w:rsid w:val="00BA48D9"/>
    <w:rsid w:val="00BA6A94"/>
    <w:rsid w:val="00BB12B9"/>
    <w:rsid w:val="00BB1FF5"/>
    <w:rsid w:val="00BB3695"/>
    <w:rsid w:val="00BB3C3F"/>
    <w:rsid w:val="00BB7466"/>
    <w:rsid w:val="00BC1B36"/>
    <w:rsid w:val="00BC3713"/>
    <w:rsid w:val="00BC670E"/>
    <w:rsid w:val="00BC691F"/>
    <w:rsid w:val="00BD05AC"/>
    <w:rsid w:val="00BD2F2F"/>
    <w:rsid w:val="00BD7280"/>
    <w:rsid w:val="00BD78F8"/>
    <w:rsid w:val="00BD7A3E"/>
    <w:rsid w:val="00BE07FB"/>
    <w:rsid w:val="00BE24B1"/>
    <w:rsid w:val="00BE34A4"/>
    <w:rsid w:val="00BE7574"/>
    <w:rsid w:val="00BF1BD8"/>
    <w:rsid w:val="00BF2D5A"/>
    <w:rsid w:val="00C01600"/>
    <w:rsid w:val="00C016C1"/>
    <w:rsid w:val="00C02C17"/>
    <w:rsid w:val="00C0378A"/>
    <w:rsid w:val="00C055F0"/>
    <w:rsid w:val="00C1241B"/>
    <w:rsid w:val="00C14768"/>
    <w:rsid w:val="00C23FE8"/>
    <w:rsid w:val="00C247F7"/>
    <w:rsid w:val="00C27C25"/>
    <w:rsid w:val="00C33ABF"/>
    <w:rsid w:val="00C353E8"/>
    <w:rsid w:val="00C3769F"/>
    <w:rsid w:val="00C377DD"/>
    <w:rsid w:val="00C37854"/>
    <w:rsid w:val="00C40E7C"/>
    <w:rsid w:val="00C41F2F"/>
    <w:rsid w:val="00C42C21"/>
    <w:rsid w:val="00C45088"/>
    <w:rsid w:val="00C4558B"/>
    <w:rsid w:val="00C45635"/>
    <w:rsid w:val="00C46972"/>
    <w:rsid w:val="00C46B29"/>
    <w:rsid w:val="00C50AE5"/>
    <w:rsid w:val="00C514A9"/>
    <w:rsid w:val="00C5336A"/>
    <w:rsid w:val="00C60B90"/>
    <w:rsid w:val="00C6395F"/>
    <w:rsid w:val="00C663A0"/>
    <w:rsid w:val="00C732C8"/>
    <w:rsid w:val="00C7359F"/>
    <w:rsid w:val="00C74EC6"/>
    <w:rsid w:val="00C75BB7"/>
    <w:rsid w:val="00C75FE9"/>
    <w:rsid w:val="00C76045"/>
    <w:rsid w:val="00C81B03"/>
    <w:rsid w:val="00C829B9"/>
    <w:rsid w:val="00C82C3C"/>
    <w:rsid w:val="00C82F83"/>
    <w:rsid w:val="00C8306C"/>
    <w:rsid w:val="00C857E8"/>
    <w:rsid w:val="00C86BC2"/>
    <w:rsid w:val="00C903AD"/>
    <w:rsid w:val="00C931CE"/>
    <w:rsid w:val="00C93AE5"/>
    <w:rsid w:val="00C93E8B"/>
    <w:rsid w:val="00C94E47"/>
    <w:rsid w:val="00CA5F9E"/>
    <w:rsid w:val="00CA7330"/>
    <w:rsid w:val="00CA7EE8"/>
    <w:rsid w:val="00CB1C29"/>
    <w:rsid w:val="00CB2522"/>
    <w:rsid w:val="00CB363C"/>
    <w:rsid w:val="00CB542E"/>
    <w:rsid w:val="00CB575D"/>
    <w:rsid w:val="00CB6D91"/>
    <w:rsid w:val="00CC4333"/>
    <w:rsid w:val="00CC6102"/>
    <w:rsid w:val="00CD57A2"/>
    <w:rsid w:val="00CD79B4"/>
    <w:rsid w:val="00CE0168"/>
    <w:rsid w:val="00CE27FB"/>
    <w:rsid w:val="00CE28D4"/>
    <w:rsid w:val="00CE3545"/>
    <w:rsid w:val="00CF1E7B"/>
    <w:rsid w:val="00D00143"/>
    <w:rsid w:val="00D04909"/>
    <w:rsid w:val="00D0712F"/>
    <w:rsid w:val="00D11DF3"/>
    <w:rsid w:val="00D1422C"/>
    <w:rsid w:val="00D17F7D"/>
    <w:rsid w:val="00D22224"/>
    <w:rsid w:val="00D23D90"/>
    <w:rsid w:val="00D2410E"/>
    <w:rsid w:val="00D306CF"/>
    <w:rsid w:val="00D32944"/>
    <w:rsid w:val="00D33EF5"/>
    <w:rsid w:val="00D401B3"/>
    <w:rsid w:val="00D42B38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2A2F"/>
    <w:rsid w:val="00D74124"/>
    <w:rsid w:val="00D748C5"/>
    <w:rsid w:val="00D75DB2"/>
    <w:rsid w:val="00D86A27"/>
    <w:rsid w:val="00D87F2F"/>
    <w:rsid w:val="00D9016F"/>
    <w:rsid w:val="00D90D91"/>
    <w:rsid w:val="00D90E4B"/>
    <w:rsid w:val="00D9178C"/>
    <w:rsid w:val="00D92200"/>
    <w:rsid w:val="00D96AA3"/>
    <w:rsid w:val="00D97236"/>
    <w:rsid w:val="00D97D03"/>
    <w:rsid w:val="00DA15A4"/>
    <w:rsid w:val="00DA5678"/>
    <w:rsid w:val="00DA6B48"/>
    <w:rsid w:val="00DB13EC"/>
    <w:rsid w:val="00DB1514"/>
    <w:rsid w:val="00DB2224"/>
    <w:rsid w:val="00DB30A4"/>
    <w:rsid w:val="00DB6B61"/>
    <w:rsid w:val="00DC0288"/>
    <w:rsid w:val="00DC0A2F"/>
    <w:rsid w:val="00DC2F8A"/>
    <w:rsid w:val="00DD07C4"/>
    <w:rsid w:val="00DE0D6D"/>
    <w:rsid w:val="00DE4477"/>
    <w:rsid w:val="00DE448D"/>
    <w:rsid w:val="00DE44C0"/>
    <w:rsid w:val="00DE5975"/>
    <w:rsid w:val="00E007F3"/>
    <w:rsid w:val="00E01BFB"/>
    <w:rsid w:val="00E0347E"/>
    <w:rsid w:val="00E06984"/>
    <w:rsid w:val="00E0785C"/>
    <w:rsid w:val="00E10FAA"/>
    <w:rsid w:val="00E1292E"/>
    <w:rsid w:val="00E134D1"/>
    <w:rsid w:val="00E14BA0"/>
    <w:rsid w:val="00E16527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A5F"/>
    <w:rsid w:val="00E40B1D"/>
    <w:rsid w:val="00E412AD"/>
    <w:rsid w:val="00E431CC"/>
    <w:rsid w:val="00E43F49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841B0"/>
    <w:rsid w:val="00E932BC"/>
    <w:rsid w:val="00EA11E4"/>
    <w:rsid w:val="00EA4AD8"/>
    <w:rsid w:val="00EA5B4C"/>
    <w:rsid w:val="00EB041E"/>
    <w:rsid w:val="00EB7741"/>
    <w:rsid w:val="00EC311C"/>
    <w:rsid w:val="00EC3C21"/>
    <w:rsid w:val="00EC40F3"/>
    <w:rsid w:val="00ED3191"/>
    <w:rsid w:val="00ED4118"/>
    <w:rsid w:val="00ED5170"/>
    <w:rsid w:val="00ED592C"/>
    <w:rsid w:val="00EE166B"/>
    <w:rsid w:val="00EE2FCD"/>
    <w:rsid w:val="00EE3694"/>
    <w:rsid w:val="00EE5DB4"/>
    <w:rsid w:val="00EE7D97"/>
    <w:rsid w:val="00EF3F24"/>
    <w:rsid w:val="00EF51B9"/>
    <w:rsid w:val="00F00299"/>
    <w:rsid w:val="00F00739"/>
    <w:rsid w:val="00F01DCD"/>
    <w:rsid w:val="00F026CF"/>
    <w:rsid w:val="00F05596"/>
    <w:rsid w:val="00F11166"/>
    <w:rsid w:val="00F111CF"/>
    <w:rsid w:val="00F14B8D"/>
    <w:rsid w:val="00F15F26"/>
    <w:rsid w:val="00F16DEB"/>
    <w:rsid w:val="00F21726"/>
    <w:rsid w:val="00F220B3"/>
    <w:rsid w:val="00F23E87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72A47"/>
    <w:rsid w:val="00F73E92"/>
    <w:rsid w:val="00F80F22"/>
    <w:rsid w:val="00F81F10"/>
    <w:rsid w:val="00F822E9"/>
    <w:rsid w:val="00F8247D"/>
    <w:rsid w:val="00F93F04"/>
    <w:rsid w:val="00F950D1"/>
    <w:rsid w:val="00F966E4"/>
    <w:rsid w:val="00F97ABF"/>
    <w:rsid w:val="00FA39CD"/>
    <w:rsid w:val="00FA71BE"/>
    <w:rsid w:val="00FB4628"/>
    <w:rsid w:val="00FB485E"/>
    <w:rsid w:val="00FB62A2"/>
    <w:rsid w:val="00FB7A3B"/>
    <w:rsid w:val="00FC1BF1"/>
    <w:rsid w:val="00FC6A8C"/>
    <w:rsid w:val="00FC7BF2"/>
    <w:rsid w:val="00FD01B7"/>
    <w:rsid w:val="00FD1BD6"/>
    <w:rsid w:val="00FD4E92"/>
    <w:rsid w:val="00FD6C20"/>
    <w:rsid w:val="00FD75E1"/>
    <w:rsid w:val="00FD769B"/>
    <w:rsid w:val="00FE1F41"/>
    <w:rsid w:val="00FE471B"/>
    <w:rsid w:val="00FF144A"/>
    <w:rsid w:val="00FF2827"/>
    <w:rsid w:val="00FF2C94"/>
    <w:rsid w:val="00FF524A"/>
    <w:rsid w:val="00FF639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Bullet List,FooterText,numbered,Paragraphe de liste1,lp1,it_List1,Абзац списка литеральный,Нумерованый список,List Paragraph1,Нумерованный спиков,Абзац списка для документа,Абзац списка15,4.2.2,Заголовок_3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Bullet List Знак,FooterText Знак,numbered Знак,Paragraphe de liste1 Знак,lp1 Знак,it_List1 Знак,Абзац списка литеральный Знак,Нумерованый список Знак,List Paragraph1 Знак,Нумерованный спиков Знак,Абзац списка для документа Знак"/>
    <w:link w:val="a9"/>
    <w:uiPriority w:val="99"/>
    <w:qFormat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uiPriority w:val="99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aliases w:val="ПКФ Список,Подпись рисунка,Маркированный список_уровень1,Num Bullet 1,Table Number Paragraph,Bullet Number,Bulletr List Paragraph,列出段落,列出段落1,List Paragraph2,Маркер,UL,Абзац маркированнный,Table-Normal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56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msonormal0">
    <w:name w:val="msonormal"/>
    <w:basedOn w:val="a5"/>
    <w:rsid w:val="000A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0A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5"/>
    <w:rsid w:val="000A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ListParagraphChar">
    <w:name w:val="List Paragraph Char"/>
    <w:aliases w:val="ПКФ Список Char,Paragraphe de liste1 Char,lp1 Char,Подпись рисунка Char,Маркированный список_уровень1 Char,Num Bullet 1 Char,Table Number Paragraph Char,Bullet Number Char,Bulletr List Paragraph Char,列出段落 Char,列出段落1 Char,Маркер Char"/>
    <w:locked/>
    <w:rsid w:val="00BD7280"/>
    <w:rPr>
      <w:rFonts w:cs="Times New Roman"/>
      <w:lang w:eastAsia="ru-RU"/>
    </w:rPr>
  </w:style>
  <w:style w:type="paragraph" w:customStyle="1" w:styleId="description">
    <w:name w:val="description"/>
    <w:basedOn w:val="a5"/>
    <w:rsid w:val="00BD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3066,bqiaagaaeyqcaaagiaiaaanhcqaabw8jaaaaaaaaaaaaaaaaaaaaaaaaaaaaaaaaaaaaaaaaaaaaaaaaaaaaaaaaaaaaaaaaaaaaaaaaaaaaaaaaaaaaaaaaaaaaaaaaaaaaaaaaaaaaaaaaaaaaaaaaaaaaaaaaaaaaaaaaaaaaaaaaaaaaaaaaaaaaaaaaaaaaaaaaaaaaaaaaaaaaaaaaaaaaaaaaaaaaaaaa"/>
    <w:basedOn w:val="a6"/>
    <w:rsid w:val="00BD7280"/>
  </w:style>
  <w:style w:type="paragraph" w:customStyle="1" w:styleId="1CStyle27">
    <w:name w:val="1CStyle27"/>
    <w:rsid w:val="00BD7280"/>
    <w:rPr>
      <w:rFonts w:eastAsia="Times New Roman"/>
      <w:sz w:val="22"/>
      <w:szCs w:val="22"/>
    </w:rPr>
  </w:style>
  <w:style w:type="paragraph" w:customStyle="1" w:styleId="afffffe">
    <w:name w:val="основной для подзаголовков"/>
    <w:basedOn w:val="21"/>
    <w:link w:val="affffff"/>
    <w:uiPriority w:val="99"/>
    <w:rsid w:val="00FF144A"/>
    <w:pPr>
      <w:tabs>
        <w:tab w:val="clear" w:pos="1701"/>
      </w:tabs>
      <w:spacing w:before="120"/>
      <w:ind w:firstLine="0"/>
      <w:jc w:val="left"/>
    </w:pPr>
    <w:rPr>
      <w:bCs w:val="0"/>
      <w:szCs w:val="28"/>
    </w:rPr>
  </w:style>
  <w:style w:type="character" w:customStyle="1" w:styleId="affffff">
    <w:name w:val="основной для подзаголовков Знак"/>
    <w:link w:val="afffffe"/>
    <w:uiPriority w:val="99"/>
    <w:locked/>
    <w:rsid w:val="00FF144A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48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2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EA46-68F6-424B-BC7D-4DFE514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14278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2023-08-24T13:08:00Z</cp:lastPrinted>
  <dcterms:created xsi:type="dcterms:W3CDTF">2024-01-12T08:38:00Z</dcterms:created>
  <dcterms:modified xsi:type="dcterms:W3CDTF">2024-01-12T08:38:00Z</dcterms:modified>
</cp:coreProperties>
</file>